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F13AE" w14:textId="77777777" w:rsidR="00B37C89" w:rsidRPr="008A61CA" w:rsidRDefault="00D43BA7" w:rsidP="00FA5F64">
      <w:pPr>
        <w:jc w:val="center"/>
        <w:rPr>
          <w:rFonts w:ascii="Arial" w:hAnsi="Arial" w:cs="Arial"/>
          <w:b/>
          <w:sz w:val="22"/>
          <w:szCs w:val="22"/>
        </w:rPr>
      </w:pPr>
      <w:r w:rsidRPr="008A61CA">
        <w:rPr>
          <w:rFonts w:ascii="Arial" w:hAnsi="Arial" w:cs="Arial"/>
          <w:b/>
          <w:sz w:val="22"/>
          <w:szCs w:val="22"/>
        </w:rPr>
        <w:t>PARECER DO CO</w:t>
      </w:r>
      <w:r w:rsidR="0080196E" w:rsidRPr="008A61CA">
        <w:rPr>
          <w:rFonts w:ascii="Arial" w:hAnsi="Arial" w:cs="Arial"/>
          <w:b/>
          <w:sz w:val="22"/>
          <w:szCs w:val="22"/>
        </w:rPr>
        <w:t>N</w:t>
      </w:r>
      <w:r w:rsidRPr="008A61CA">
        <w:rPr>
          <w:rFonts w:ascii="Arial" w:hAnsi="Arial" w:cs="Arial"/>
          <w:b/>
          <w:sz w:val="22"/>
          <w:szCs w:val="22"/>
        </w:rPr>
        <w:t>S</w:t>
      </w:r>
      <w:r w:rsidR="0080196E" w:rsidRPr="008A61CA">
        <w:rPr>
          <w:rFonts w:ascii="Arial" w:hAnsi="Arial" w:cs="Arial"/>
          <w:b/>
          <w:sz w:val="22"/>
          <w:szCs w:val="22"/>
        </w:rPr>
        <w:t>ELHO FISCAL</w:t>
      </w:r>
    </w:p>
    <w:p w14:paraId="2E96117C" w14:textId="5CDA72D8" w:rsidR="00F56F60" w:rsidRPr="008A61CA" w:rsidRDefault="00F56F60" w:rsidP="00FA5F64">
      <w:pPr>
        <w:jc w:val="both"/>
        <w:rPr>
          <w:rFonts w:ascii="Arial" w:hAnsi="Arial" w:cs="Arial"/>
          <w:sz w:val="22"/>
          <w:szCs w:val="22"/>
        </w:rPr>
      </w:pPr>
      <w:r w:rsidRPr="008A61CA">
        <w:rPr>
          <w:rFonts w:ascii="Arial" w:hAnsi="Arial" w:cs="Arial"/>
          <w:sz w:val="22"/>
          <w:szCs w:val="22"/>
        </w:rPr>
        <w:t>Senhores Acionistas,</w:t>
      </w:r>
    </w:p>
    <w:p w14:paraId="0FCB0059" w14:textId="51646C79" w:rsidR="008E75D4" w:rsidRPr="008A61CA" w:rsidRDefault="007621E8" w:rsidP="00FA5F6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61CA">
        <w:rPr>
          <w:rFonts w:ascii="Arial" w:hAnsi="Arial" w:cs="Arial"/>
          <w:sz w:val="22"/>
          <w:szCs w:val="22"/>
        </w:rPr>
        <w:t xml:space="preserve">Na qualidade de membros do Conselho Fiscal da Companhia de Gás do Ceará </w:t>
      </w:r>
      <w:r w:rsidR="00547994" w:rsidRPr="008A61CA">
        <w:rPr>
          <w:rFonts w:ascii="Arial" w:hAnsi="Arial" w:cs="Arial"/>
          <w:sz w:val="22"/>
          <w:szCs w:val="22"/>
        </w:rPr>
        <w:t>-</w:t>
      </w:r>
      <w:r w:rsidRPr="008A61CA">
        <w:rPr>
          <w:rFonts w:ascii="Arial" w:hAnsi="Arial" w:cs="Arial"/>
          <w:sz w:val="22"/>
          <w:szCs w:val="22"/>
        </w:rPr>
        <w:t xml:space="preserve"> CEGÁS examinamos o Relatório da Administração</w:t>
      </w:r>
      <w:r w:rsidR="00C027EE" w:rsidRPr="008A61CA">
        <w:rPr>
          <w:rFonts w:ascii="Arial" w:hAnsi="Arial" w:cs="Arial"/>
          <w:sz w:val="22"/>
          <w:szCs w:val="22"/>
        </w:rPr>
        <w:t xml:space="preserve"> e as Demonstrações Financeiras relativas ao exercício encerrado em 31 de dezembro de 20</w:t>
      </w:r>
      <w:r w:rsidR="002F1079" w:rsidRPr="008A61CA">
        <w:rPr>
          <w:rFonts w:ascii="Arial" w:hAnsi="Arial" w:cs="Arial"/>
          <w:sz w:val="22"/>
          <w:szCs w:val="22"/>
        </w:rPr>
        <w:t>2</w:t>
      </w:r>
      <w:r w:rsidR="00B65122" w:rsidRPr="008A61CA">
        <w:rPr>
          <w:rFonts w:ascii="Arial" w:hAnsi="Arial" w:cs="Arial"/>
          <w:sz w:val="22"/>
          <w:szCs w:val="22"/>
        </w:rPr>
        <w:t>3</w:t>
      </w:r>
      <w:r w:rsidR="003D5ABC" w:rsidRPr="008A61CA">
        <w:rPr>
          <w:rFonts w:ascii="Arial" w:hAnsi="Arial" w:cs="Arial"/>
          <w:sz w:val="22"/>
          <w:szCs w:val="22"/>
        </w:rPr>
        <w:t xml:space="preserve">, compreendendo: </w:t>
      </w:r>
      <w:r w:rsidRPr="008A61CA">
        <w:rPr>
          <w:rFonts w:ascii="Arial" w:hAnsi="Arial" w:cs="Arial"/>
          <w:sz w:val="22"/>
          <w:szCs w:val="22"/>
        </w:rPr>
        <w:t xml:space="preserve">o Balanço Patrimonial, </w:t>
      </w:r>
      <w:bookmarkStart w:id="0" w:name="_Hlk67368855"/>
      <w:r w:rsidRPr="008A61CA">
        <w:rPr>
          <w:rFonts w:ascii="Arial" w:hAnsi="Arial" w:cs="Arial"/>
          <w:sz w:val="22"/>
          <w:szCs w:val="22"/>
        </w:rPr>
        <w:t xml:space="preserve">a Demonstração do Resultado, </w:t>
      </w:r>
      <w:r w:rsidR="002F1079" w:rsidRPr="008A61CA">
        <w:rPr>
          <w:rFonts w:ascii="Arial" w:hAnsi="Arial" w:cs="Arial"/>
          <w:sz w:val="22"/>
          <w:szCs w:val="22"/>
        </w:rPr>
        <w:t>a Demonstração do Resultado Abrangente,</w:t>
      </w:r>
      <w:r w:rsidRPr="008A61CA">
        <w:rPr>
          <w:rFonts w:ascii="Arial" w:hAnsi="Arial" w:cs="Arial"/>
          <w:sz w:val="22"/>
          <w:szCs w:val="22"/>
        </w:rPr>
        <w:t xml:space="preserve"> a Demonstração dos Fluxos de Caixa,</w:t>
      </w:r>
      <w:r w:rsidR="002F1079" w:rsidRPr="008A61CA">
        <w:rPr>
          <w:rFonts w:ascii="Arial" w:hAnsi="Arial" w:cs="Arial"/>
          <w:sz w:val="22"/>
          <w:szCs w:val="22"/>
        </w:rPr>
        <w:t xml:space="preserve"> a Demonstração das Mutações do Patrimônio Líquido</w:t>
      </w:r>
      <w:r w:rsidR="00E73941" w:rsidRPr="008A61CA">
        <w:rPr>
          <w:rFonts w:ascii="Arial" w:hAnsi="Arial" w:cs="Arial"/>
          <w:sz w:val="22"/>
          <w:szCs w:val="22"/>
        </w:rPr>
        <w:t xml:space="preserve"> e</w:t>
      </w:r>
      <w:r w:rsidR="002F1079" w:rsidRPr="008A61CA">
        <w:rPr>
          <w:rFonts w:ascii="Arial" w:hAnsi="Arial" w:cs="Arial"/>
          <w:sz w:val="22"/>
          <w:szCs w:val="22"/>
        </w:rPr>
        <w:t xml:space="preserve"> </w:t>
      </w:r>
      <w:r w:rsidRPr="008A61CA">
        <w:rPr>
          <w:rFonts w:ascii="Arial" w:hAnsi="Arial" w:cs="Arial"/>
          <w:sz w:val="22"/>
          <w:szCs w:val="22"/>
        </w:rPr>
        <w:t>a Demonstração do Valor Adicionado</w:t>
      </w:r>
      <w:r w:rsidR="002F1079" w:rsidRPr="008A61CA">
        <w:rPr>
          <w:rFonts w:ascii="Arial" w:hAnsi="Arial" w:cs="Arial"/>
          <w:sz w:val="22"/>
          <w:szCs w:val="22"/>
        </w:rPr>
        <w:t xml:space="preserve">, </w:t>
      </w:r>
      <w:r w:rsidR="00E73941" w:rsidRPr="008A61CA">
        <w:rPr>
          <w:rFonts w:ascii="Arial" w:hAnsi="Arial" w:cs="Arial"/>
          <w:sz w:val="22"/>
          <w:szCs w:val="22"/>
        </w:rPr>
        <w:t>com suas respectivas N</w:t>
      </w:r>
      <w:r w:rsidR="002F1079" w:rsidRPr="008A61CA">
        <w:rPr>
          <w:rFonts w:ascii="Arial" w:hAnsi="Arial" w:cs="Arial"/>
          <w:sz w:val="22"/>
          <w:szCs w:val="22"/>
        </w:rPr>
        <w:t xml:space="preserve">otas </w:t>
      </w:r>
      <w:r w:rsidR="00E73941" w:rsidRPr="008A61CA">
        <w:rPr>
          <w:rFonts w:ascii="Arial" w:hAnsi="Arial" w:cs="Arial"/>
          <w:sz w:val="22"/>
          <w:szCs w:val="22"/>
        </w:rPr>
        <w:t>E</w:t>
      </w:r>
      <w:r w:rsidR="002F1079" w:rsidRPr="008A61CA">
        <w:rPr>
          <w:rFonts w:ascii="Arial" w:hAnsi="Arial" w:cs="Arial"/>
          <w:sz w:val="22"/>
          <w:szCs w:val="22"/>
        </w:rPr>
        <w:t>xplicativas</w:t>
      </w:r>
      <w:bookmarkEnd w:id="0"/>
      <w:r w:rsidR="002F1079" w:rsidRPr="008A61CA">
        <w:rPr>
          <w:rFonts w:ascii="Arial" w:hAnsi="Arial" w:cs="Arial"/>
          <w:sz w:val="22"/>
          <w:szCs w:val="22"/>
        </w:rPr>
        <w:t xml:space="preserve">, bem como </w:t>
      </w:r>
      <w:r w:rsidR="007012F7" w:rsidRPr="008A61CA">
        <w:rPr>
          <w:rFonts w:ascii="Arial" w:hAnsi="Arial" w:cs="Arial"/>
          <w:sz w:val="22"/>
          <w:szCs w:val="22"/>
        </w:rPr>
        <w:t xml:space="preserve">a </w:t>
      </w:r>
      <w:r w:rsidR="00641426" w:rsidRPr="008A61CA">
        <w:rPr>
          <w:rFonts w:ascii="Arial" w:hAnsi="Arial" w:cs="Arial"/>
          <w:sz w:val="22"/>
          <w:szCs w:val="22"/>
        </w:rPr>
        <w:t>P</w:t>
      </w:r>
      <w:r w:rsidR="007012F7" w:rsidRPr="008A61CA">
        <w:rPr>
          <w:rFonts w:ascii="Arial" w:hAnsi="Arial" w:cs="Arial"/>
          <w:sz w:val="22"/>
          <w:szCs w:val="22"/>
        </w:rPr>
        <w:t xml:space="preserve">roposta </w:t>
      </w:r>
      <w:r w:rsidR="00E73941" w:rsidRPr="008A61CA">
        <w:rPr>
          <w:rFonts w:ascii="Arial" w:hAnsi="Arial" w:cs="Arial"/>
          <w:sz w:val="22"/>
          <w:szCs w:val="22"/>
        </w:rPr>
        <w:t>de Destinação do Lucro Líquido do exercício social findo em 31 de dezembro de 202</w:t>
      </w:r>
      <w:r w:rsidR="00B65122" w:rsidRPr="008A61CA">
        <w:rPr>
          <w:rFonts w:ascii="Arial" w:hAnsi="Arial" w:cs="Arial"/>
          <w:sz w:val="22"/>
          <w:szCs w:val="22"/>
        </w:rPr>
        <w:t>3</w:t>
      </w:r>
      <w:r w:rsidR="00C93B8A" w:rsidRPr="008A61CA">
        <w:rPr>
          <w:rFonts w:ascii="Arial" w:hAnsi="Arial" w:cs="Arial"/>
          <w:sz w:val="22"/>
          <w:szCs w:val="22"/>
        </w:rPr>
        <w:t xml:space="preserve">, </w:t>
      </w:r>
      <w:r w:rsidR="007012F7" w:rsidRPr="008A61CA">
        <w:rPr>
          <w:rFonts w:ascii="Arial" w:hAnsi="Arial" w:cs="Arial"/>
          <w:sz w:val="22"/>
          <w:szCs w:val="22"/>
        </w:rPr>
        <w:t>apreciada conforme segue</w:t>
      </w:r>
      <w:r w:rsidR="00C93B8A" w:rsidRPr="008A61CA">
        <w:rPr>
          <w:rFonts w:ascii="Arial" w:hAnsi="Arial" w:cs="Arial"/>
          <w:sz w:val="22"/>
          <w:szCs w:val="22"/>
        </w:rPr>
        <w:t>:</w:t>
      </w:r>
      <w:r w:rsidR="0014600C" w:rsidRPr="008A61CA">
        <w:rPr>
          <w:rFonts w:ascii="Arial" w:hAnsi="Arial" w:cs="Arial"/>
          <w:sz w:val="22"/>
          <w:szCs w:val="22"/>
        </w:rPr>
        <w:t xml:space="preserve"> </w:t>
      </w:r>
      <w:r w:rsidR="00C93B8A" w:rsidRPr="008A61CA">
        <w:rPr>
          <w:rFonts w:ascii="Arial" w:hAnsi="Arial" w:cs="Arial"/>
          <w:sz w:val="22"/>
          <w:szCs w:val="22"/>
          <w:lang w:eastAsia="ar-SA"/>
        </w:rPr>
        <w:t>a</w:t>
      </w:r>
      <w:r w:rsidR="00C93B8A" w:rsidRPr="008A61CA">
        <w:rPr>
          <w:rFonts w:ascii="Arial" w:hAnsi="Arial" w:cs="Arial"/>
          <w:sz w:val="22"/>
          <w:szCs w:val="22"/>
        </w:rPr>
        <w:t xml:space="preserve"> CEGÁS apresentou um Lucro Líquido do exercício no valor de </w:t>
      </w:r>
      <w:r w:rsidR="004E6995" w:rsidRPr="008A61CA">
        <w:rPr>
          <w:rFonts w:ascii="Arial" w:eastAsia="Calibri" w:hAnsi="Arial" w:cs="Arial"/>
          <w:sz w:val="22"/>
          <w:szCs w:val="22"/>
          <w:lang w:eastAsia="en-US"/>
        </w:rPr>
        <w:t xml:space="preserve">R$ </w:t>
      </w:r>
      <w:r w:rsidR="00A0575D" w:rsidRPr="008A61CA">
        <w:rPr>
          <w:rFonts w:ascii="Arial" w:hAnsi="Arial" w:cs="Arial"/>
          <w:sz w:val="22"/>
          <w:szCs w:val="22"/>
        </w:rPr>
        <w:t>90.125.076,53 (noventa milhões cento e vinte e cinco mil e setenta e seis reais e cinquenta e três centavos</w:t>
      </w:r>
      <w:r w:rsidR="00E034E9" w:rsidRPr="008A61CA">
        <w:rPr>
          <w:rFonts w:ascii="Arial" w:hAnsi="Arial" w:cs="Arial"/>
          <w:sz w:val="22"/>
          <w:szCs w:val="22"/>
        </w:rPr>
        <w:t>)</w:t>
      </w:r>
      <w:r w:rsidR="004E6995" w:rsidRPr="008A61CA">
        <w:rPr>
          <w:rFonts w:ascii="Arial" w:hAnsi="Arial" w:cs="Arial"/>
          <w:sz w:val="22"/>
          <w:szCs w:val="22"/>
        </w:rPr>
        <w:t xml:space="preserve">, </w:t>
      </w:r>
      <w:r w:rsidR="007012F7" w:rsidRPr="008A61CA">
        <w:rPr>
          <w:rFonts w:ascii="Arial" w:hAnsi="Arial" w:cs="Arial"/>
          <w:sz w:val="22"/>
          <w:szCs w:val="22"/>
        </w:rPr>
        <w:t xml:space="preserve">está proposto reter como Reserva Legal o valor de </w:t>
      </w:r>
      <w:r w:rsidR="004E6995" w:rsidRPr="008A61CA">
        <w:rPr>
          <w:rFonts w:ascii="Arial" w:eastAsia="Microsoft YaHei" w:hAnsi="Arial" w:cs="Arial"/>
          <w:sz w:val="22"/>
          <w:szCs w:val="22"/>
        </w:rPr>
        <w:t>R$</w:t>
      </w:r>
      <w:r w:rsidR="0048024B" w:rsidRPr="008A61CA">
        <w:rPr>
          <w:rFonts w:ascii="Arial" w:eastAsia="Microsoft YaHei" w:hAnsi="Arial" w:cs="Arial"/>
          <w:sz w:val="22"/>
          <w:szCs w:val="22"/>
        </w:rPr>
        <w:t xml:space="preserve"> </w:t>
      </w:r>
      <w:r w:rsidR="00A0575D" w:rsidRPr="008A61CA">
        <w:rPr>
          <w:rFonts w:ascii="Arial" w:eastAsia="Microsoft YaHei" w:hAnsi="Arial" w:cs="Arial"/>
          <w:bCs/>
          <w:sz w:val="22"/>
          <w:szCs w:val="22"/>
        </w:rPr>
        <w:t>2.060.049,19 (</w:t>
      </w:r>
      <w:r w:rsidR="00A0575D" w:rsidRPr="008A61CA">
        <w:rPr>
          <w:rFonts w:ascii="Arial" w:hAnsi="Arial" w:cs="Arial"/>
          <w:sz w:val="22"/>
          <w:szCs w:val="22"/>
        </w:rPr>
        <w:t>dois milhões sessenta mil e quarenta e nove reais e dezenove centavos</w:t>
      </w:r>
      <w:r w:rsidR="003E0727" w:rsidRPr="008A61CA">
        <w:rPr>
          <w:rFonts w:ascii="Arial" w:eastAsia="Microsoft YaHei" w:hAnsi="Arial" w:cs="Arial"/>
          <w:bCs/>
          <w:sz w:val="22"/>
          <w:szCs w:val="22"/>
        </w:rPr>
        <w:t>),</w:t>
      </w:r>
      <w:r w:rsidR="007012F7" w:rsidRPr="008A61CA">
        <w:rPr>
          <w:rFonts w:ascii="Arial" w:hAnsi="Arial" w:cs="Arial"/>
          <w:sz w:val="22"/>
          <w:szCs w:val="22"/>
        </w:rPr>
        <w:t xml:space="preserve"> que corresponde a </w:t>
      </w:r>
      <w:r w:rsidR="00A0575D" w:rsidRPr="008A61CA">
        <w:rPr>
          <w:rFonts w:ascii="Arial" w:eastAsia="Microsoft YaHei" w:hAnsi="Arial" w:cs="Arial"/>
          <w:sz w:val="22"/>
          <w:szCs w:val="22"/>
        </w:rPr>
        <w:t>2,29</w:t>
      </w:r>
      <w:r w:rsidR="003E0727" w:rsidRPr="008A61CA">
        <w:rPr>
          <w:rFonts w:ascii="Arial" w:eastAsia="Microsoft YaHei" w:hAnsi="Arial" w:cs="Arial"/>
          <w:sz w:val="22"/>
          <w:szCs w:val="22"/>
        </w:rPr>
        <w:t xml:space="preserve">% </w:t>
      </w:r>
      <w:r w:rsidR="007012F7" w:rsidRPr="008A61CA">
        <w:rPr>
          <w:rFonts w:ascii="Arial" w:hAnsi="Arial" w:cs="Arial"/>
          <w:sz w:val="22"/>
          <w:szCs w:val="22"/>
        </w:rPr>
        <w:t xml:space="preserve">do lucro líquido, em </w:t>
      </w:r>
      <w:r w:rsidR="00361209" w:rsidRPr="008A61CA">
        <w:rPr>
          <w:rFonts w:ascii="Arial" w:hAnsi="Arial" w:cs="Arial"/>
          <w:sz w:val="22"/>
          <w:szCs w:val="22"/>
        </w:rPr>
        <w:t>atendimento</w:t>
      </w:r>
      <w:r w:rsidR="007012F7" w:rsidRPr="008A61CA">
        <w:rPr>
          <w:rFonts w:ascii="Arial" w:hAnsi="Arial" w:cs="Arial"/>
          <w:sz w:val="22"/>
          <w:szCs w:val="22"/>
        </w:rPr>
        <w:t xml:space="preserve"> </w:t>
      </w:r>
      <w:r w:rsidR="00361209" w:rsidRPr="008A61CA">
        <w:rPr>
          <w:rFonts w:ascii="Arial" w:hAnsi="Arial" w:cs="Arial"/>
          <w:sz w:val="22"/>
          <w:szCs w:val="22"/>
        </w:rPr>
        <w:t>a</w:t>
      </w:r>
      <w:r w:rsidR="007012F7" w:rsidRPr="008A61CA">
        <w:rPr>
          <w:rFonts w:ascii="Arial" w:hAnsi="Arial" w:cs="Arial"/>
          <w:sz w:val="22"/>
          <w:szCs w:val="22"/>
        </w:rPr>
        <w:t>o limite de 20% previsto n</w:t>
      </w:r>
      <w:r w:rsidR="00361209" w:rsidRPr="008A61CA">
        <w:rPr>
          <w:rFonts w:ascii="Arial" w:hAnsi="Arial" w:cs="Arial"/>
          <w:sz w:val="22"/>
          <w:szCs w:val="22"/>
        </w:rPr>
        <w:t>o art. 193 d</w:t>
      </w:r>
      <w:r w:rsidR="007012F7" w:rsidRPr="008A61CA">
        <w:rPr>
          <w:rFonts w:ascii="Arial" w:hAnsi="Arial" w:cs="Arial"/>
          <w:sz w:val="22"/>
          <w:szCs w:val="22"/>
        </w:rPr>
        <w:t xml:space="preserve">a Lei </w:t>
      </w:r>
      <w:r w:rsidR="003A4B92" w:rsidRPr="008A61CA">
        <w:rPr>
          <w:rFonts w:ascii="Arial" w:hAnsi="Arial" w:cs="Arial"/>
          <w:sz w:val="22"/>
          <w:szCs w:val="22"/>
        </w:rPr>
        <w:t xml:space="preserve">nº </w:t>
      </w:r>
      <w:r w:rsidR="007012F7" w:rsidRPr="008A61CA">
        <w:rPr>
          <w:rFonts w:ascii="Arial" w:hAnsi="Arial" w:cs="Arial"/>
          <w:sz w:val="22"/>
          <w:szCs w:val="22"/>
        </w:rPr>
        <w:t>6.404/76 e como Reserva de Incentivos Fiscais</w:t>
      </w:r>
      <w:r w:rsidR="004E6995" w:rsidRPr="008A61CA">
        <w:rPr>
          <w:rFonts w:ascii="Arial" w:hAnsi="Arial" w:cs="Arial"/>
          <w:sz w:val="22"/>
          <w:szCs w:val="22"/>
        </w:rPr>
        <w:t xml:space="preserve"> R$ </w:t>
      </w:r>
      <w:r w:rsidR="00361209" w:rsidRPr="008A61CA">
        <w:rPr>
          <w:rFonts w:ascii="Arial" w:hAnsi="Arial" w:cs="Arial"/>
          <w:sz w:val="22"/>
          <w:szCs w:val="22"/>
        </w:rPr>
        <w:t>14.963.137,14 (quatorze milhões novecentos e sessenta e três mil cento e trinta e sete reais e quatorze centavos)</w:t>
      </w:r>
      <w:r w:rsidR="003E0727" w:rsidRPr="008A61CA">
        <w:rPr>
          <w:rFonts w:ascii="Arial" w:hAnsi="Arial" w:cs="Arial"/>
          <w:sz w:val="22"/>
          <w:szCs w:val="22"/>
        </w:rPr>
        <w:t xml:space="preserve">, </w:t>
      </w:r>
      <w:r w:rsidR="00C93B8A" w:rsidRPr="008A61CA">
        <w:rPr>
          <w:rFonts w:ascii="Arial" w:hAnsi="Arial" w:cs="Arial"/>
          <w:sz w:val="22"/>
          <w:szCs w:val="22"/>
        </w:rPr>
        <w:t>referente aos benefícios de redução do Imposto de Renda, da Superintendência do Desenvolvimento do Nordeste – SUDENE</w:t>
      </w:r>
      <w:r w:rsidR="0065756E" w:rsidRPr="008A61CA">
        <w:rPr>
          <w:rFonts w:ascii="Arial" w:hAnsi="Arial" w:cs="Arial"/>
          <w:sz w:val="22"/>
          <w:szCs w:val="22"/>
        </w:rPr>
        <w:t xml:space="preserve">, </w:t>
      </w:r>
      <w:r w:rsidR="007012F7" w:rsidRPr="008A61CA">
        <w:rPr>
          <w:rFonts w:ascii="Arial" w:hAnsi="Arial" w:cs="Arial"/>
          <w:sz w:val="22"/>
          <w:szCs w:val="22"/>
        </w:rPr>
        <w:t xml:space="preserve">restando o montante de </w:t>
      </w:r>
      <w:r w:rsidR="0065756E" w:rsidRPr="008A61CA">
        <w:rPr>
          <w:rFonts w:ascii="Arial" w:hAnsi="Arial" w:cs="Arial"/>
          <w:sz w:val="22"/>
          <w:szCs w:val="22"/>
        </w:rPr>
        <w:t xml:space="preserve">R$ </w:t>
      </w:r>
      <w:r w:rsidR="00361209" w:rsidRPr="008A61CA">
        <w:rPr>
          <w:rFonts w:ascii="Arial" w:hAnsi="Arial" w:cs="Arial"/>
          <w:sz w:val="22"/>
          <w:szCs w:val="22"/>
        </w:rPr>
        <w:t>73.101.890,20 (setenta e três milhões cento e um mil oitocentos e noventa reais e vinte centavos)</w:t>
      </w:r>
      <w:r w:rsidR="0065756E" w:rsidRPr="008A61CA">
        <w:rPr>
          <w:rFonts w:ascii="Arial" w:eastAsia="Microsoft YaHei" w:hAnsi="Arial" w:cs="Arial"/>
          <w:bCs/>
          <w:sz w:val="22"/>
          <w:szCs w:val="22"/>
        </w:rPr>
        <w:t>,</w:t>
      </w:r>
      <w:r w:rsidR="0014600C" w:rsidRPr="008A61CA">
        <w:rPr>
          <w:rFonts w:ascii="Arial" w:eastAsia="Microsoft YaHei" w:hAnsi="Arial" w:cs="Arial"/>
          <w:bCs/>
          <w:sz w:val="22"/>
          <w:szCs w:val="22"/>
        </w:rPr>
        <w:t xml:space="preserve"> como dividendos totais,</w:t>
      </w:r>
      <w:r w:rsidR="0065756E" w:rsidRPr="008A61CA">
        <w:rPr>
          <w:rFonts w:ascii="Arial" w:hAnsi="Arial" w:cs="Arial"/>
          <w:sz w:val="22"/>
          <w:szCs w:val="22"/>
        </w:rPr>
        <w:t xml:space="preserve"> </w:t>
      </w:r>
      <w:r w:rsidR="00562FF1" w:rsidRPr="008A61CA">
        <w:rPr>
          <w:rFonts w:ascii="Arial" w:hAnsi="Arial" w:cs="Arial"/>
          <w:sz w:val="22"/>
          <w:szCs w:val="22"/>
        </w:rPr>
        <w:t>q</w:t>
      </w:r>
      <w:r w:rsidR="007012F7" w:rsidRPr="008A61CA">
        <w:rPr>
          <w:rFonts w:ascii="Arial" w:hAnsi="Arial" w:cs="Arial"/>
          <w:sz w:val="22"/>
          <w:szCs w:val="22"/>
        </w:rPr>
        <w:t xml:space="preserve">ue descontando </w:t>
      </w:r>
      <w:r w:rsidR="0052566D" w:rsidRPr="008A61CA">
        <w:rPr>
          <w:rFonts w:ascii="Arial" w:eastAsia="Calibri" w:hAnsi="Arial" w:cs="Arial"/>
          <w:bCs/>
          <w:sz w:val="22"/>
          <w:szCs w:val="22"/>
          <w:lang w:eastAsia="en-US"/>
        </w:rPr>
        <w:t xml:space="preserve">o montante de </w:t>
      </w:r>
      <w:r w:rsidR="0052566D" w:rsidRPr="008A61CA">
        <w:rPr>
          <w:rFonts w:ascii="Arial" w:eastAsia="Calibri" w:hAnsi="Arial" w:cs="Arial"/>
          <w:sz w:val="22"/>
          <w:szCs w:val="22"/>
          <w:lang w:eastAsia="en-US"/>
        </w:rPr>
        <w:t>R</w:t>
      </w:r>
      <w:r w:rsidR="0052566D" w:rsidRPr="008A61CA">
        <w:rPr>
          <w:rFonts w:ascii="Arial" w:eastAsia="Calibri" w:hAnsi="Arial" w:cs="Arial"/>
          <w:bCs/>
          <w:sz w:val="22"/>
          <w:szCs w:val="22"/>
          <w:lang w:eastAsia="en-US"/>
        </w:rPr>
        <w:t xml:space="preserve">$ </w:t>
      </w:r>
      <w:r w:rsidR="00361209" w:rsidRPr="008A61CA">
        <w:rPr>
          <w:rFonts w:ascii="Arial" w:eastAsia="Calibri" w:hAnsi="Arial" w:cs="Arial"/>
          <w:sz w:val="22"/>
          <w:szCs w:val="22"/>
          <w:lang w:eastAsia="en-US"/>
        </w:rPr>
        <w:t>15.806.485,00 (quinze milhões oitocentos e seis mil quatrocentos e oitenta e cinco reais),</w:t>
      </w:r>
      <w:r w:rsidR="003E0727" w:rsidRPr="008A61CA">
        <w:rPr>
          <w:rFonts w:ascii="Arial" w:eastAsia="Calibri" w:hAnsi="Arial" w:cs="Arial"/>
          <w:sz w:val="22"/>
          <w:szCs w:val="22"/>
        </w:rPr>
        <w:t xml:space="preserve"> </w:t>
      </w:r>
      <w:r w:rsidR="0052566D" w:rsidRPr="008A61CA">
        <w:rPr>
          <w:rFonts w:ascii="Arial" w:eastAsia="Calibri" w:hAnsi="Arial" w:cs="Arial"/>
          <w:sz w:val="22"/>
          <w:szCs w:val="22"/>
          <w:lang w:eastAsia="en-US"/>
        </w:rPr>
        <w:t>já pago no exercício sob a forma de Juros Sobre o Capital Próprio</w:t>
      </w:r>
      <w:r w:rsidR="008E75D4" w:rsidRPr="008A61CA">
        <w:rPr>
          <w:rFonts w:ascii="Arial" w:eastAsia="Calibri" w:hAnsi="Arial" w:cs="Arial"/>
          <w:sz w:val="22"/>
          <w:szCs w:val="22"/>
          <w:lang w:eastAsia="en-US"/>
        </w:rPr>
        <w:t>, restando o montante d</w:t>
      </w:r>
      <w:r w:rsidR="0052566D" w:rsidRPr="008A61CA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14600C" w:rsidRPr="008A61CA">
        <w:rPr>
          <w:rFonts w:ascii="Arial" w:eastAsia="Calibri" w:hAnsi="Arial" w:cs="Arial"/>
          <w:sz w:val="22"/>
          <w:szCs w:val="22"/>
          <w:lang w:eastAsia="en-US"/>
        </w:rPr>
        <w:t>R$</w:t>
      </w:r>
      <w:r w:rsidR="006D367C" w:rsidRPr="008A61C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61209" w:rsidRPr="008A61CA">
        <w:rPr>
          <w:rFonts w:ascii="Arial" w:eastAsia="Calibri" w:hAnsi="Arial" w:cs="Arial"/>
          <w:sz w:val="22"/>
          <w:szCs w:val="22"/>
          <w:lang w:eastAsia="en-US"/>
        </w:rPr>
        <w:t>57.295.405,20  (cinquenta e sete milhões duzentos e noventa e cinco mil quatrocentos e cinco reais e vinte centavos)</w:t>
      </w:r>
      <w:r w:rsidR="0052566D" w:rsidRPr="008A61CA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8E75D4" w:rsidRPr="008A61CA">
        <w:rPr>
          <w:rFonts w:ascii="Arial" w:eastAsia="Calibri" w:hAnsi="Arial" w:cs="Arial"/>
          <w:sz w:val="22"/>
          <w:szCs w:val="22"/>
        </w:rPr>
        <w:t xml:space="preserve">a ser distribuído aos acionistas sob a forma de dividendos, a ser pago em 01 (uma) única parcela no dia </w:t>
      </w:r>
      <w:r w:rsidR="007E43D1" w:rsidRPr="008A61CA">
        <w:rPr>
          <w:rFonts w:ascii="Arial" w:eastAsia="Calibri" w:hAnsi="Arial" w:cs="Arial"/>
          <w:sz w:val="22"/>
          <w:szCs w:val="22"/>
        </w:rPr>
        <w:t>30</w:t>
      </w:r>
      <w:r w:rsidR="00D91692" w:rsidRPr="008A61CA">
        <w:rPr>
          <w:rFonts w:ascii="Arial" w:eastAsia="Calibri" w:hAnsi="Arial" w:cs="Arial"/>
          <w:sz w:val="22"/>
          <w:szCs w:val="22"/>
        </w:rPr>
        <w:t xml:space="preserve"> de abril de </w:t>
      </w:r>
      <w:r w:rsidR="008E75D4" w:rsidRPr="008A61CA">
        <w:rPr>
          <w:rFonts w:ascii="Arial" w:eastAsia="Calibri" w:hAnsi="Arial" w:cs="Arial"/>
          <w:sz w:val="22"/>
          <w:szCs w:val="22"/>
        </w:rPr>
        <w:t>202</w:t>
      </w:r>
      <w:r w:rsidR="007E43D1" w:rsidRPr="008A61CA">
        <w:rPr>
          <w:rFonts w:ascii="Arial" w:eastAsia="Calibri" w:hAnsi="Arial" w:cs="Arial"/>
          <w:sz w:val="22"/>
          <w:szCs w:val="22"/>
        </w:rPr>
        <w:t>4</w:t>
      </w:r>
      <w:r w:rsidR="008E75D4" w:rsidRPr="008A61CA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4B38178" w14:textId="4B52CCBA" w:rsidR="002E2FAB" w:rsidRPr="008A61CA" w:rsidRDefault="002E2FAB" w:rsidP="00FA5F6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61CA">
        <w:rPr>
          <w:rFonts w:ascii="Arial" w:hAnsi="Arial" w:cs="Arial"/>
          <w:sz w:val="22"/>
          <w:szCs w:val="22"/>
        </w:rPr>
        <w:t xml:space="preserve">Complementarmente, em termos de apresentação no Balanço Patrimonial e da Demonstração das Mutações do Patrimônio Líquido, a administração está propondo como </w:t>
      </w:r>
      <w:r w:rsidRPr="00094C20">
        <w:rPr>
          <w:rFonts w:ascii="Arial" w:hAnsi="Arial" w:cs="Arial"/>
          <w:sz w:val="22"/>
          <w:szCs w:val="22"/>
        </w:rPr>
        <w:t xml:space="preserve">dividendos a pagar, no Passivo Circulante, os dividendos mínimos obrigatórios de 25% no valor de </w:t>
      </w:r>
      <w:r w:rsidRPr="00094C20">
        <w:rPr>
          <w:rFonts w:ascii="Arial" w:eastAsia="Microsoft YaHei" w:hAnsi="Arial" w:cs="Arial"/>
          <w:bCs/>
          <w:sz w:val="22"/>
          <w:szCs w:val="22"/>
        </w:rPr>
        <w:t xml:space="preserve">R$ </w:t>
      </w:r>
      <w:r w:rsidR="00094C20" w:rsidRPr="00094C20">
        <w:rPr>
          <w:rFonts w:ascii="Arial" w:eastAsia="Microsoft YaHei" w:hAnsi="Arial" w:cs="Arial"/>
          <w:bCs/>
          <w:sz w:val="22"/>
          <w:szCs w:val="22"/>
        </w:rPr>
        <w:t>8.870.590,26</w:t>
      </w:r>
      <w:r w:rsidRPr="00094C20">
        <w:rPr>
          <w:rFonts w:ascii="Arial" w:eastAsia="Microsoft YaHei" w:hAnsi="Arial" w:cs="Arial"/>
          <w:bCs/>
          <w:sz w:val="22"/>
          <w:szCs w:val="22"/>
        </w:rPr>
        <w:t>, (</w:t>
      </w:r>
      <w:r w:rsidR="00094C20" w:rsidRPr="00094C20">
        <w:rPr>
          <w:rFonts w:ascii="Arial" w:eastAsia="Microsoft YaHei" w:hAnsi="Arial" w:cs="Arial"/>
          <w:bCs/>
          <w:sz w:val="22"/>
          <w:szCs w:val="22"/>
        </w:rPr>
        <w:t xml:space="preserve">oito milhões oitocentos e setenta mil quinhentos e noventa reais </w:t>
      </w:r>
      <w:r w:rsidR="00094C20" w:rsidRPr="00094C20">
        <w:rPr>
          <w:rFonts w:ascii="Arial" w:eastAsia="Microsoft YaHei" w:hAnsi="Arial" w:cs="Arial"/>
          <w:bCs/>
          <w:sz w:val="22"/>
          <w:szCs w:val="22"/>
        </w:rPr>
        <w:lastRenderedPageBreak/>
        <w:t>e vinte e seis centavos</w:t>
      </w:r>
      <w:r w:rsidRPr="00094C20">
        <w:rPr>
          <w:rFonts w:ascii="Arial" w:eastAsia="Microsoft YaHei" w:hAnsi="Arial" w:cs="Arial"/>
          <w:bCs/>
          <w:sz w:val="22"/>
          <w:szCs w:val="22"/>
        </w:rPr>
        <w:t xml:space="preserve">) </w:t>
      </w:r>
      <w:r w:rsidRPr="00094C20">
        <w:rPr>
          <w:rFonts w:ascii="Arial" w:hAnsi="Arial" w:cs="Arial"/>
          <w:sz w:val="22"/>
          <w:szCs w:val="22"/>
        </w:rPr>
        <w:t xml:space="preserve">e o restante do valor líquido dos dividendos propostos de R$ </w:t>
      </w:r>
      <w:r w:rsidR="00094C20" w:rsidRPr="00094C20">
        <w:rPr>
          <w:rFonts w:ascii="Arial" w:eastAsia="Calibri" w:hAnsi="Arial" w:cs="Arial"/>
          <w:sz w:val="22"/>
          <w:szCs w:val="22"/>
        </w:rPr>
        <w:t xml:space="preserve"> 48.424.814,94 </w:t>
      </w:r>
      <w:r w:rsidRPr="00094C20">
        <w:rPr>
          <w:rFonts w:ascii="Arial" w:eastAsia="Calibri" w:hAnsi="Arial" w:cs="Arial"/>
          <w:sz w:val="22"/>
          <w:szCs w:val="22"/>
        </w:rPr>
        <w:t>(</w:t>
      </w:r>
      <w:r w:rsidR="00094C20" w:rsidRPr="00094C20">
        <w:rPr>
          <w:rFonts w:ascii="Arial" w:eastAsia="Calibri" w:hAnsi="Arial" w:cs="Arial"/>
          <w:sz w:val="22"/>
          <w:szCs w:val="22"/>
        </w:rPr>
        <w:t>quarenta e oito milhões quatrocentos e vinte e quatro mil oitocentos e quatorze reais e noventa e quatro centavos</w:t>
      </w:r>
      <w:r w:rsidRPr="00094C20">
        <w:rPr>
          <w:rFonts w:ascii="Arial" w:eastAsia="Calibri" w:hAnsi="Arial" w:cs="Arial"/>
          <w:sz w:val="22"/>
          <w:szCs w:val="22"/>
        </w:rPr>
        <w:t>)</w:t>
      </w:r>
      <w:r w:rsidRPr="00094C20">
        <w:rPr>
          <w:rFonts w:ascii="Arial" w:hAnsi="Arial" w:cs="Arial"/>
          <w:sz w:val="22"/>
          <w:szCs w:val="22"/>
        </w:rPr>
        <w:t>.</w:t>
      </w:r>
    </w:p>
    <w:p w14:paraId="7943A503" w14:textId="2FE7D492" w:rsidR="008A11F7" w:rsidRPr="008A61CA" w:rsidRDefault="007012F7" w:rsidP="00FA5F64">
      <w:pPr>
        <w:jc w:val="both"/>
        <w:rPr>
          <w:rFonts w:ascii="Arial" w:hAnsi="Arial" w:cs="Arial"/>
          <w:sz w:val="22"/>
          <w:szCs w:val="22"/>
        </w:rPr>
      </w:pPr>
      <w:r w:rsidRPr="008A61CA">
        <w:rPr>
          <w:rFonts w:ascii="Arial" w:hAnsi="Arial" w:cs="Arial"/>
          <w:sz w:val="22"/>
          <w:szCs w:val="22"/>
        </w:rPr>
        <w:t xml:space="preserve">Considerando </w:t>
      </w:r>
      <w:r w:rsidR="007E629B" w:rsidRPr="008A61CA">
        <w:rPr>
          <w:rFonts w:ascii="Arial" w:hAnsi="Arial" w:cs="Arial"/>
          <w:sz w:val="22"/>
          <w:szCs w:val="22"/>
        </w:rPr>
        <w:t xml:space="preserve">que </w:t>
      </w:r>
      <w:r w:rsidRPr="008A61CA">
        <w:rPr>
          <w:rFonts w:ascii="Arial" w:hAnsi="Arial" w:cs="Arial"/>
          <w:sz w:val="22"/>
          <w:szCs w:val="22"/>
        </w:rPr>
        <w:t>a documentação verificada está em boa ordem</w:t>
      </w:r>
      <w:r w:rsidR="000860F9" w:rsidRPr="008A61CA">
        <w:rPr>
          <w:rFonts w:ascii="Arial" w:hAnsi="Arial" w:cs="Arial"/>
          <w:sz w:val="22"/>
          <w:szCs w:val="22"/>
        </w:rPr>
        <w:t>,</w:t>
      </w:r>
      <w:r w:rsidRPr="008A61CA">
        <w:rPr>
          <w:rFonts w:ascii="Arial" w:hAnsi="Arial" w:cs="Arial"/>
          <w:sz w:val="22"/>
          <w:szCs w:val="22"/>
        </w:rPr>
        <w:t xml:space="preserve"> </w:t>
      </w:r>
      <w:bookmarkStart w:id="1" w:name="_Hlk67365373"/>
      <w:r w:rsidR="005F48C2" w:rsidRPr="008A61CA">
        <w:rPr>
          <w:rFonts w:ascii="Arial" w:hAnsi="Arial" w:cs="Arial"/>
          <w:sz w:val="22"/>
          <w:szCs w:val="22"/>
        </w:rPr>
        <w:t>de acordo com as práticas contábeis adotadas no Brasil</w:t>
      </w:r>
      <w:bookmarkEnd w:id="1"/>
      <w:r w:rsidR="005F48C2" w:rsidRPr="008A61CA">
        <w:rPr>
          <w:rFonts w:ascii="Arial" w:hAnsi="Arial" w:cs="Arial"/>
          <w:sz w:val="22"/>
          <w:szCs w:val="22"/>
        </w:rPr>
        <w:t>, c</w:t>
      </w:r>
      <w:r w:rsidR="007E629B" w:rsidRPr="008A61CA">
        <w:rPr>
          <w:rFonts w:ascii="Arial" w:hAnsi="Arial" w:cs="Arial"/>
          <w:sz w:val="22"/>
          <w:szCs w:val="22"/>
        </w:rPr>
        <w:t xml:space="preserve">onforme </w:t>
      </w:r>
      <w:r w:rsidRPr="008A61CA">
        <w:rPr>
          <w:rFonts w:ascii="Arial" w:hAnsi="Arial" w:cs="Arial"/>
          <w:sz w:val="22"/>
          <w:szCs w:val="22"/>
        </w:rPr>
        <w:t xml:space="preserve">o Relatório da </w:t>
      </w:r>
      <w:proofErr w:type="spellStart"/>
      <w:r w:rsidR="00B8510E" w:rsidRPr="00B8510E">
        <w:rPr>
          <w:rFonts w:ascii="Arial" w:hAnsi="Arial" w:cs="Arial"/>
          <w:sz w:val="22"/>
          <w:szCs w:val="22"/>
        </w:rPr>
        <w:t>Audilink</w:t>
      </w:r>
      <w:proofErr w:type="spellEnd"/>
      <w:r w:rsidR="00B8510E" w:rsidRPr="00B8510E">
        <w:rPr>
          <w:rFonts w:ascii="Arial" w:hAnsi="Arial" w:cs="Arial"/>
          <w:sz w:val="22"/>
          <w:szCs w:val="22"/>
        </w:rPr>
        <w:t xml:space="preserve"> &amp; Cia. Auditores</w:t>
      </w:r>
      <w:r w:rsidRPr="008A61CA">
        <w:rPr>
          <w:rFonts w:ascii="Arial" w:hAnsi="Arial" w:cs="Arial"/>
          <w:sz w:val="22"/>
          <w:szCs w:val="22"/>
        </w:rPr>
        <w:t xml:space="preserve">, de </w:t>
      </w:r>
      <w:r w:rsidR="00696FCB" w:rsidRPr="008A61CA">
        <w:rPr>
          <w:rFonts w:ascii="Arial" w:hAnsi="Arial" w:cs="Arial"/>
          <w:sz w:val="22"/>
          <w:szCs w:val="22"/>
        </w:rPr>
        <w:t>0</w:t>
      </w:r>
      <w:r w:rsidR="007E43D1" w:rsidRPr="008A61CA">
        <w:rPr>
          <w:rFonts w:ascii="Arial" w:hAnsi="Arial" w:cs="Arial"/>
          <w:sz w:val="22"/>
          <w:szCs w:val="22"/>
        </w:rPr>
        <w:t>6</w:t>
      </w:r>
      <w:r w:rsidRPr="008A61CA">
        <w:rPr>
          <w:rFonts w:ascii="Arial" w:hAnsi="Arial" w:cs="Arial"/>
          <w:sz w:val="22"/>
          <w:szCs w:val="22"/>
        </w:rPr>
        <w:t xml:space="preserve"> de </w:t>
      </w:r>
      <w:r w:rsidR="00CA2478" w:rsidRPr="008A61CA">
        <w:rPr>
          <w:rFonts w:ascii="Arial" w:hAnsi="Arial" w:cs="Arial"/>
          <w:sz w:val="22"/>
          <w:szCs w:val="22"/>
        </w:rPr>
        <w:t>março</w:t>
      </w:r>
      <w:r w:rsidRPr="008A61CA">
        <w:rPr>
          <w:rFonts w:ascii="Arial" w:hAnsi="Arial" w:cs="Arial"/>
          <w:sz w:val="22"/>
          <w:szCs w:val="22"/>
        </w:rPr>
        <w:t xml:space="preserve"> de 202</w:t>
      </w:r>
      <w:r w:rsidR="007E43D1" w:rsidRPr="008A61CA">
        <w:rPr>
          <w:rFonts w:ascii="Arial" w:hAnsi="Arial" w:cs="Arial"/>
          <w:sz w:val="22"/>
          <w:szCs w:val="22"/>
        </w:rPr>
        <w:t>4</w:t>
      </w:r>
      <w:r w:rsidRPr="008A61CA">
        <w:rPr>
          <w:rFonts w:ascii="Arial" w:hAnsi="Arial" w:cs="Arial"/>
          <w:sz w:val="22"/>
          <w:szCs w:val="22"/>
        </w:rPr>
        <w:t xml:space="preserve">, cujo parecer se apresenta sem ressalvas, assim como, a aprovação </w:t>
      </w:r>
      <w:r w:rsidR="007E629B" w:rsidRPr="008A61CA">
        <w:rPr>
          <w:rFonts w:ascii="Arial" w:hAnsi="Arial" w:cs="Arial"/>
          <w:sz w:val="22"/>
          <w:szCs w:val="22"/>
        </w:rPr>
        <w:t xml:space="preserve">do Conselho de Administração em sua reunião </w:t>
      </w:r>
      <w:r w:rsidR="0061318A" w:rsidRPr="008A61CA">
        <w:rPr>
          <w:rFonts w:ascii="Arial" w:hAnsi="Arial" w:cs="Arial"/>
          <w:sz w:val="22"/>
          <w:szCs w:val="22"/>
        </w:rPr>
        <w:t>2</w:t>
      </w:r>
      <w:r w:rsidR="007E43D1" w:rsidRPr="008A61CA">
        <w:rPr>
          <w:rFonts w:ascii="Arial" w:hAnsi="Arial" w:cs="Arial"/>
          <w:sz w:val="22"/>
          <w:szCs w:val="22"/>
        </w:rPr>
        <w:t>9</w:t>
      </w:r>
      <w:r w:rsidR="00696FCB" w:rsidRPr="008A61CA">
        <w:rPr>
          <w:rFonts w:ascii="Arial" w:hAnsi="Arial" w:cs="Arial"/>
          <w:sz w:val="22"/>
          <w:szCs w:val="22"/>
        </w:rPr>
        <w:t>3</w:t>
      </w:r>
      <w:r w:rsidR="007E43D1" w:rsidRPr="008A61CA">
        <w:rPr>
          <w:rFonts w:ascii="Arial" w:hAnsi="Arial" w:cs="Arial"/>
          <w:sz w:val="22"/>
          <w:szCs w:val="22"/>
        </w:rPr>
        <w:t xml:space="preserve">, realizada no dia 20 de </w:t>
      </w:r>
      <w:r w:rsidR="00D91692" w:rsidRPr="008A61CA">
        <w:rPr>
          <w:rFonts w:ascii="Arial" w:hAnsi="Arial" w:cs="Arial"/>
          <w:sz w:val="22"/>
          <w:szCs w:val="22"/>
        </w:rPr>
        <w:t>março</w:t>
      </w:r>
      <w:r w:rsidR="007E43D1" w:rsidRPr="008A61CA">
        <w:rPr>
          <w:rFonts w:ascii="Arial" w:hAnsi="Arial" w:cs="Arial"/>
          <w:sz w:val="22"/>
          <w:szCs w:val="22"/>
        </w:rPr>
        <w:t xml:space="preserve"> de </w:t>
      </w:r>
      <w:r w:rsidR="0061318A" w:rsidRPr="008A61CA">
        <w:rPr>
          <w:rFonts w:ascii="Arial" w:hAnsi="Arial" w:cs="Arial"/>
          <w:sz w:val="22"/>
          <w:szCs w:val="22"/>
        </w:rPr>
        <w:t>202</w:t>
      </w:r>
      <w:r w:rsidR="007E43D1" w:rsidRPr="008A61CA">
        <w:rPr>
          <w:rFonts w:ascii="Arial" w:hAnsi="Arial" w:cs="Arial"/>
          <w:sz w:val="22"/>
          <w:szCs w:val="22"/>
        </w:rPr>
        <w:t>4,</w:t>
      </w:r>
      <w:r w:rsidR="007E629B" w:rsidRPr="008A61CA">
        <w:rPr>
          <w:rFonts w:ascii="Arial" w:hAnsi="Arial" w:cs="Arial"/>
          <w:sz w:val="22"/>
          <w:szCs w:val="22"/>
        </w:rPr>
        <w:t xml:space="preserve"> </w:t>
      </w:r>
      <w:r w:rsidR="00E73941" w:rsidRPr="008A61CA">
        <w:rPr>
          <w:rFonts w:ascii="Arial" w:hAnsi="Arial" w:cs="Arial"/>
          <w:sz w:val="22"/>
          <w:szCs w:val="22"/>
        </w:rPr>
        <w:t>do</w:t>
      </w:r>
      <w:r w:rsidRPr="008A61CA">
        <w:rPr>
          <w:rFonts w:ascii="Arial" w:hAnsi="Arial" w:cs="Arial"/>
          <w:sz w:val="22"/>
          <w:szCs w:val="22"/>
        </w:rPr>
        <w:t xml:space="preserve"> encaminhamento </w:t>
      </w:r>
      <w:r w:rsidR="00E73941" w:rsidRPr="008A61CA">
        <w:rPr>
          <w:rFonts w:ascii="Arial" w:hAnsi="Arial" w:cs="Arial"/>
          <w:sz w:val="22"/>
          <w:szCs w:val="22"/>
        </w:rPr>
        <w:t>à</w:t>
      </w:r>
      <w:r w:rsidRPr="008A61CA">
        <w:rPr>
          <w:rFonts w:ascii="Arial" w:hAnsi="Arial" w:cs="Arial"/>
          <w:sz w:val="22"/>
          <w:szCs w:val="22"/>
        </w:rPr>
        <w:t xml:space="preserve"> Assembleia Geral </w:t>
      </w:r>
      <w:r w:rsidR="007E629B" w:rsidRPr="008A61CA">
        <w:rPr>
          <w:rFonts w:ascii="Arial" w:hAnsi="Arial" w:cs="Arial"/>
          <w:sz w:val="22"/>
          <w:szCs w:val="22"/>
        </w:rPr>
        <w:t>após ouvido o Conselho Fiscal. E</w:t>
      </w:r>
      <w:r w:rsidRPr="008A61CA">
        <w:rPr>
          <w:rFonts w:ascii="Arial" w:hAnsi="Arial" w:cs="Arial"/>
          <w:sz w:val="22"/>
          <w:szCs w:val="22"/>
        </w:rPr>
        <w:t>ste Conselho Fiscal</w:t>
      </w:r>
      <w:r w:rsidR="007E43D1" w:rsidRPr="008A61CA">
        <w:rPr>
          <w:rFonts w:ascii="Arial" w:hAnsi="Arial" w:cs="Arial"/>
          <w:sz w:val="22"/>
          <w:szCs w:val="22"/>
        </w:rPr>
        <w:t>,</w:t>
      </w:r>
      <w:r w:rsidRPr="008A61CA">
        <w:rPr>
          <w:rFonts w:ascii="Arial" w:hAnsi="Arial" w:cs="Arial"/>
          <w:sz w:val="22"/>
          <w:szCs w:val="22"/>
        </w:rPr>
        <w:t xml:space="preserve"> </w:t>
      </w:r>
      <w:r w:rsidR="000500DA" w:rsidRPr="008A61CA">
        <w:rPr>
          <w:rFonts w:ascii="Arial" w:hAnsi="Arial" w:cs="Arial"/>
          <w:sz w:val="22"/>
          <w:szCs w:val="22"/>
        </w:rPr>
        <w:t>manifesta-se favoravelmente à aprovação do Relatório de Administração e das Demonstrações Financeiras da CEGÁS</w:t>
      </w:r>
      <w:r w:rsidR="007313EC" w:rsidRPr="008A61CA">
        <w:rPr>
          <w:rFonts w:ascii="Arial" w:hAnsi="Arial" w:cs="Arial"/>
          <w:sz w:val="22"/>
          <w:szCs w:val="22"/>
        </w:rPr>
        <w:t xml:space="preserve"> do</w:t>
      </w:r>
      <w:r w:rsidR="005F48C2" w:rsidRPr="008A61CA">
        <w:rPr>
          <w:rFonts w:ascii="Arial" w:hAnsi="Arial" w:cs="Arial"/>
          <w:sz w:val="22"/>
          <w:szCs w:val="22"/>
        </w:rPr>
        <w:t xml:space="preserve"> exercício social findo em 31 de dezembro de 202</w:t>
      </w:r>
      <w:r w:rsidR="007E43D1" w:rsidRPr="008A61CA">
        <w:rPr>
          <w:rFonts w:ascii="Arial" w:hAnsi="Arial" w:cs="Arial"/>
          <w:sz w:val="22"/>
          <w:szCs w:val="22"/>
        </w:rPr>
        <w:t>3</w:t>
      </w:r>
      <w:r w:rsidR="005F48C2" w:rsidRPr="008A61CA">
        <w:rPr>
          <w:rFonts w:ascii="Arial" w:hAnsi="Arial" w:cs="Arial"/>
          <w:sz w:val="22"/>
          <w:szCs w:val="22"/>
        </w:rPr>
        <w:t>,</w:t>
      </w:r>
      <w:r w:rsidR="007313EC" w:rsidRPr="008A61CA">
        <w:rPr>
          <w:rFonts w:ascii="Arial" w:hAnsi="Arial" w:cs="Arial"/>
          <w:sz w:val="22"/>
          <w:szCs w:val="22"/>
        </w:rPr>
        <w:t xml:space="preserve"> </w:t>
      </w:r>
      <w:r w:rsidR="005F48C2" w:rsidRPr="008A61CA">
        <w:rPr>
          <w:rFonts w:ascii="Arial" w:hAnsi="Arial" w:cs="Arial"/>
          <w:sz w:val="22"/>
          <w:szCs w:val="22"/>
        </w:rPr>
        <w:t xml:space="preserve">bem como </w:t>
      </w:r>
      <w:r w:rsidR="000500DA" w:rsidRPr="008A61CA">
        <w:rPr>
          <w:rFonts w:ascii="Arial" w:hAnsi="Arial" w:cs="Arial"/>
          <w:sz w:val="22"/>
          <w:szCs w:val="22"/>
        </w:rPr>
        <w:t>a proposta de Destinação do Lucro Líquido</w:t>
      </w:r>
      <w:r w:rsidR="005F48C2" w:rsidRPr="008A61CA">
        <w:rPr>
          <w:rFonts w:ascii="Arial" w:hAnsi="Arial" w:cs="Arial"/>
          <w:sz w:val="22"/>
          <w:szCs w:val="22"/>
        </w:rPr>
        <w:t>, a ser submetida à discussão e votação na Assembleia Geral Ordinária dos acionistas da CEGÁS.</w:t>
      </w:r>
    </w:p>
    <w:p w14:paraId="331E6CD6" w14:textId="72D114A0" w:rsidR="0062179F" w:rsidRDefault="00C05802" w:rsidP="00FA5F64">
      <w:pPr>
        <w:rPr>
          <w:rFonts w:ascii="Arial" w:hAnsi="Arial" w:cs="Arial"/>
          <w:sz w:val="22"/>
          <w:szCs w:val="22"/>
        </w:rPr>
      </w:pPr>
      <w:r w:rsidRPr="008A61CA">
        <w:rPr>
          <w:rFonts w:ascii="Arial" w:hAnsi="Arial" w:cs="Arial"/>
          <w:sz w:val="22"/>
          <w:szCs w:val="22"/>
        </w:rPr>
        <w:t>Fortaleza,</w:t>
      </w:r>
      <w:r w:rsidR="001812F2" w:rsidRPr="008A61CA">
        <w:rPr>
          <w:rFonts w:ascii="Arial" w:hAnsi="Arial" w:cs="Arial"/>
          <w:sz w:val="22"/>
          <w:szCs w:val="22"/>
        </w:rPr>
        <w:t xml:space="preserve"> </w:t>
      </w:r>
      <w:r w:rsidR="005F48C2" w:rsidRPr="008A61CA">
        <w:rPr>
          <w:rFonts w:ascii="Arial" w:hAnsi="Arial" w:cs="Arial"/>
          <w:sz w:val="22"/>
          <w:szCs w:val="22"/>
        </w:rPr>
        <w:t>2</w:t>
      </w:r>
      <w:r w:rsidR="007E43D1" w:rsidRPr="008A61CA">
        <w:rPr>
          <w:rFonts w:ascii="Arial" w:hAnsi="Arial" w:cs="Arial"/>
          <w:sz w:val="22"/>
          <w:szCs w:val="22"/>
        </w:rPr>
        <w:t>0</w:t>
      </w:r>
      <w:r w:rsidR="006F7938" w:rsidRPr="008A61CA">
        <w:rPr>
          <w:rFonts w:ascii="Arial" w:hAnsi="Arial" w:cs="Arial"/>
          <w:sz w:val="22"/>
          <w:szCs w:val="22"/>
        </w:rPr>
        <w:t xml:space="preserve"> de </w:t>
      </w:r>
      <w:r w:rsidR="00A143C7" w:rsidRPr="008A61CA">
        <w:rPr>
          <w:rFonts w:ascii="Arial" w:hAnsi="Arial" w:cs="Arial"/>
          <w:sz w:val="22"/>
          <w:szCs w:val="22"/>
        </w:rPr>
        <w:t>março</w:t>
      </w:r>
      <w:r w:rsidR="006F7938" w:rsidRPr="008A61CA">
        <w:rPr>
          <w:rFonts w:ascii="Arial" w:hAnsi="Arial" w:cs="Arial"/>
          <w:sz w:val="22"/>
          <w:szCs w:val="22"/>
        </w:rPr>
        <w:t xml:space="preserve"> de 20</w:t>
      </w:r>
      <w:r w:rsidR="00485F1B" w:rsidRPr="008A61CA">
        <w:rPr>
          <w:rFonts w:ascii="Arial" w:hAnsi="Arial" w:cs="Arial"/>
          <w:sz w:val="22"/>
          <w:szCs w:val="22"/>
        </w:rPr>
        <w:t>2</w:t>
      </w:r>
      <w:r w:rsidR="007E43D1" w:rsidRPr="008A61CA">
        <w:rPr>
          <w:rFonts w:ascii="Arial" w:hAnsi="Arial" w:cs="Arial"/>
          <w:sz w:val="22"/>
          <w:szCs w:val="22"/>
        </w:rPr>
        <w:t>4</w:t>
      </w:r>
      <w:r w:rsidRPr="008A61CA">
        <w:rPr>
          <w:rFonts w:ascii="Arial" w:hAnsi="Arial" w:cs="Arial"/>
          <w:sz w:val="22"/>
          <w:szCs w:val="22"/>
        </w:rPr>
        <w:t>.</w:t>
      </w:r>
    </w:p>
    <w:p w14:paraId="5DA2B29F" w14:textId="77777777" w:rsidR="00FA5F64" w:rsidRPr="008A61CA" w:rsidRDefault="00FA5F64" w:rsidP="00FA5F64">
      <w:pPr>
        <w:rPr>
          <w:rFonts w:ascii="Arial" w:hAnsi="Arial" w:cs="Arial"/>
          <w:sz w:val="22"/>
          <w:szCs w:val="22"/>
        </w:rPr>
      </w:pPr>
    </w:p>
    <w:p w14:paraId="4CB97EBC" w14:textId="266073F6" w:rsidR="00EF3279" w:rsidRPr="008A61CA" w:rsidRDefault="00FA5F64" w:rsidP="00FA5F64">
      <w:pPr>
        <w:tabs>
          <w:tab w:val="center" w:pos="1418"/>
          <w:tab w:val="center" w:pos="4111"/>
          <w:tab w:val="center" w:pos="708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E2FAB" w:rsidRPr="008A61C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á</w:t>
      </w:r>
      <w:r w:rsidR="002E2FAB" w:rsidRPr="008A61CA">
        <w:rPr>
          <w:rFonts w:ascii="Arial" w:hAnsi="Arial" w:cs="Arial"/>
          <w:sz w:val="22"/>
          <w:szCs w:val="22"/>
        </w:rPr>
        <w:t>rcio Musso de Góes</w:t>
      </w:r>
    </w:p>
    <w:p w14:paraId="10A5AC8B" w14:textId="0A25DF44" w:rsidR="004968E7" w:rsidRDefault="00FA5F64" w:rsidP="00FA5F64">
      <w:pPr>
        <w:tabs>
          <w:tab w:val="center" w:pos="1418"/>
          <w:tab w:val="center" w:pos="4111"/>
          <w:tab w:val="center" w:pos="708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968E7" w:rsidRPr="008A61CA">
        <w:rPr>
          <w:rFonts w:ascii="Arial" w:hAnsi="Arial" w:cs="Arial"/>
          <w:sz w:val="22"/>
          <w:szCs w:val="22"/>
        </w:rPr>
        <w:t xml:space="preserve">Presidente e Conselheiro </w:t>
      </w:r>
    </w:p>
    <w:p w14:paraId="28D1E7E8" w14:textId="77777777" w:rsidR="00FA5F64" w:rsidRPr="008A61CA" w:rsidRDefault="00FA5F64" w:rsidP="00FA5F64">
      <w:pPr>
        <w:tabs>
          <w:tab w:val="center" w:pos="1418"/>
          <w:tab w:val="center" w:pos="4111"/>
          <w:tab w:val="center" w:pos="7088"/>
        </w:tabs>
        <w:rPr>
          <w:rFonts w:ascii="Arial" w:hAnsi="Arial" w:cs="Arial"/>
          <w:sz w:val="22"/>
          <w:szCs w:val="22"/>
        </w:rPr>
      </w:pPr>
    </w:p>
    <w:p w14:paraId="5A67F740" w14:textId="17BA8274" w:rsidR="00FA5F64" w:rsidRPr="008A61CA" w:rsidRDefault="00FA5F64" w:rsidP="00FA5F64">
      <w:pPr>
        <w:tabs>
          <w:tab w:val="center" w:pos="1418"/>
          <w:tab w:val="center" w:pos="4111"/>
          <w:tab w:val="center" w:pos="7088"/>
        </w:tabs>
        <w:rPr>
          <w:rFonts w:ascii="Arial" w:hAnsi="Arial" w:cs="Arial"/>
          <w:sz w:val="22"/>
          <w:szCs w:val="22"/>
        </w:rPr>
      </w:pPr>
      <w:r w:rsidRPr="008A61CA">
        <w:rPr>
          <w:rFonts w:ascii="Arial" w:hAnsi="Arial" w:cs="Arial"/>
          <w:sz w:val="22"/>
          <w:szCs w:val="22"/>
        </w:rPr>
        <w:t xml:space="preserve">Ronaldo Lima Moreira Borges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A61CA">
        <w:rPr>
          <w:rFonts w:ascii="Arial" w:hAnsi="Arial" w:cs="Arial"/>
          <w:sz w:val="22"/>
          <w:szCs w:val="22"/>
        </w:rPr>
        <w:t>Pedro Antonio Martins Aparício</w:t>
      </w:r>
    </w:p>
    <w:p w14:paraId="6185366D" w14:textId="692B6771" w:rsidR="00FA5F64" w:rsidRPr="008A61CA" w:rsidRDefault="00FA5F64" w:rsidP="00FA5F64">
      <w:pPr>
        <w:tabs>
          <w:tab w:val="center" w:pos="1418"/>
          <w:tab w:val="center" w:pos="4111"/>
          <w:tab w:val="center" w:pos="7088"/>
        </w:tabs>
        <w:jc w:val="center"/>
        <w:rPr>
          <w:rFonts w:ascii="Arial" w:hAnsi="Arial" w:cs="Arial"/>
          <w:sz w:val="22"/>
          <w:szCs w:val="22"/>
        </w:rPr>
      </w:pPr>
      <w:r w:rsidRPr="008A61CA">
        <w:rPr>
          <w:rFonts w:ascii="Arial" w:eastAsia="Calibri" w:hAnsi="Arial" w:cs="Arial"/>
          <w:sz w:val="22"/>
          <w:szCs w:val="22"/>
          <w:lang w:eastAsia="en-US"/>
        </w:rPr>
        <w:t>Conselheiro Fiscal</w:t>
      </w:r>
      <w:r w:rsidRPr="008A61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A61CA">
        <w:rPr>
          <w:rFonts w:ascii="Arial" w:hAnsi="Arial" w:cs="Arial"/>
          <w:sz w:val="22"/>
          <w:szCs w:val="22"/>
        </w:rPr>
        <w:t>Fiscal</w:t>
      </w:r>
      <w:r w:rsidRPr="00FA5F6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A61CA">
        <w:rPr>
          <w:rFonts w:ascii="Arial" w:eastAsia="Calibri" w:hAnsi="Arial" w:cs="Arial"/>
          <w:sz w:val="22"/>
          <w:szCs w:val="22"/>
          <w:lang w:eastAsia="en-US"/>
        </w:rPr>
        <w:t>Conselheiro Fiscal</w:t>
      </w:r>
    </w:p>
    <w:p w14:paraId="6F94CD83" w14:textId="77777777" w:rsidR="00004807" w:rsidRPr="008A61CA" w:rsidRDefault="00004807" w:rsidP="00FA5F64">
      <w:pPr>
        <w:tabs>
          <w:tab w:val="center" w:pos="1701"/>
          <w:tab w:val="center" w:pos="4678"/>
          <w:tab w:val="center" w:pos="7230"/>
        </w:tabs>
        <w:jc w:val="center"/>
        <w:rPr>
          <w:rFonts w:ascii="Arial" w:hAnsi="Arial" w:cs="Arial"/>
          <w:sz w:val="22"/>
          <w:szCs w:val="22"/>
        </w:rPr>
      </w:pPr>
    </w:p>
    <w:sectPr w:rsidR="00004807" w:rsidRPr="008A61CA" w:rsidSect="00FA5F64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8" w:right="1418" w:bottom="1276" w:left="1701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58A1E" w14:textId="77777777" w:rsidR="00D06649" w:rsidRDefault="00D06649">
      <w:r>
        <w:separator/>
      </w:r>
    </w:p>
  </w:endnote>
  <w:endnote w:type="continuationSeparator" w:id="0">
    <w:p w14:paraId="0F4367DA" w14:textId="77777777" w:rsidR="00D06649" w:rsidRDefault="00D0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7E5D0" w14:textId="77777777" w:rsidR="00D77CE5" w:rsidRDefault="00D77CE5" w:rsidP="00402A7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F38259F" w14:textId="77777777" w:rsidR="00D77CE5" w:rsidRDefault="00D77CE5" w:rsidP="00402A7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505268059"/>
  <w:bookmarkStart w:id="3" w:name="_Hlk505268060"/>
  <w:p w14:paraId="5AF2424F" w14:textId="77777777" w:rsidR="006B4AA8" w:rsidRPr="006B4AA8" w:rsidRDefault="006B4AA8" w:rsidP="006B4AA8">
    <w:pPr>
      <w:ind w:right="360"/>
      <w:jc w:val="center"/>
      <w:rPr>
        <w:rFonts w:ascii="Arial" w:hAnsi="Arial" w:cs="Arial"/>
        <w:color w:val="0D0D0D"/>
        <w:sz w:val="16"/>
        <w:szCs w:val="16"/>
      </w:rPr>
    </w:pPr>
    <w:r w:rsidRPr="006B4AA8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533DAF2" wp14:editId="5163426A">
              <wp:simplePos x="0" y="0"/>
              <wp:positionH relativeFrom="column">
                <wp:posOffset>-1905</wp:posOffset>
              </wp:positionH>
              <wp:positionV relativeFrom="paragraph">
                <wp:posOffset>-12701</wp:posOffset>
              </wp:positionV>
              <wp:extent cx="5734685" cy="0"/>
              <wp:effectExtent l="0" t="0" r="0" b="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3468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2D926A"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15pt,-1pt" to="451.4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" strokecolor="windowText" strokeweight=".5pt">
              <v:stroke joinstyle="miter"/>
              <o:lock v:ext="edit" shapetype="f"/>
            </v:line>
          </w:pict>
        </mc:Fallback>
      </mc:AlternateContent>
    </w:r>
    <w:r w:rsidRPr="006B4AA8">
      <w:rPr>
        <w:rFonts w:ascii="Arial" w:hAnsi="Arial" w:cs="Arial"/>
        <w:color w:val="0D0D0D"/>
        <w:sz w:val="16"/>
        <w:szCs w:val="16"/>
      </w:rPr>
      <w:t>Av. Washington Soares, 6475 - Bairro José de Alencar - Fortaleza - Ceará - CEP 60.830-005</w:t>
    </w:r>
  </w:p>
  <w:p w14:paraId="1AE6C8E3" w14:textId="77777777" w:rsidR="006B4AA8" w:rsidRPr="006B4AA8" w:rsidRDefault="006B4AA8" w:rsidP="006B4AA8">
    <w:pPr>
      <w:pStyle w:val="Rodap"/>
      <w:jc w:val="center"/>
      <w:rPr>
        <w:rStyle w:val="object"/>
        <w:rFonts w:ascii="Arial" w:hAnsi="Arial" w:cs="Arial"/>
        <w:color w:val="0D0D0D"/>
        <w:sz w:val="16"/>
        <w:szCs w:val="16"/>
      </w:rPr>
    </w:pPr>
    <w:r w:rsidRPr="006B4AA8">
      <w:rPr>
        <w:rFonts w:ascii="Arial" w:hAnsi="Arial" w:cs="Arial"/>
        <w:color w:val="0D0D0D"/>
        <w:sz w:val="16"/>
        <w:szCs w:val="16"/>
      </w:rPr>
      <w:t xml:space="preserve">Home </w:t>
    </w:r>
    <w:proofErr w:type="spellStart"/>
    <w:r w:rsidRPr="006B4AA8">
      <w:rPr>
        <w:rFonts w:ascii="Arial" w:hAnsi="Arial" w:cs="Arial"/>
        <w:color w:val="0D0D0D"/>
        <w:sz w:val="16"/>
        <w:szCs w:val="16"/>
      </w:rPr>
      <w:t>page</w:t>
    </w:r>
    <w:proofErr w:type="spellEnd"/>
    <w:r w:rsidRPr="006B4AA8">
      <w:rPr>
        <w:rFonts w:ascii="Arial" w:hAnsi="Arial" w:cs="Arial"/>
        <w:color w:val="0D0D0D"/>
        <w:sz w:val="16"/>
        <w:szCs w:val="16"/>
      </w:rPr>
      <w:t xml:space="preserve">: </w:t>
    </w:r>
    <w:hyperlink r:id="rId1" w:history="1">
      <w:r w:rsidRPr="006B4AA8">
        <w:rPr>
          <w:rStyle w:val="Hyperlink"/>
          <w:rFonts w:ascii="Arial" w:hAnsi="Arial" w:cs="Arial"/>
          <w:color w:val="auto"/>
          <w:sz w:val="16"/>
          <w:szCs w:val="16"/>
          <w:u w:val="none"/>
        </w:rPr>
        <w:t>www.cegas.com.br</w:t>
      </w:r>
    </w:hyperlink>
    <w:r w:rsidRPr="006B4AA8">
      <w:rPr>
        <w:rFonts w:ascii="Arial" w:hAnsi="Arial" w:cs="Arial"/>
        <w:sz w:val="16"/>
        <w:szCs w:val="16"/>
      </w:rPr>
      <w:t xml:space="preserve">   E-mail: </w:t>
    </w:r>
    <w:hyperlink r:id="rId2" w:history="1">
      <w:r w:rsidRPr="006B4AA8">
        <w:rPr>
          <w:rStyle w:val="Hyperlink"/>
          <w:rFonts w:ascii="Arial" w:hAnsi="Arial" w:cs="Arial"/>
          <w:color w:val="auto"/>
          <w:sz w:val="16"/>
          <w:szCs w:val="16"/>
          <w:u w:val="none"/>
        </w:rPr>
        <w:t>cegas@cegas.com.br</w:t>
      </w:r>
    </w:hyperlink>
    <w:bookmarkEnd w:id="2"/>
    <w:bookmarkEnd w:id="3"/>
  </w:p>
  <w:p w14:paraId="22B56D6E" w14:textId="77777777" w:rsidR="006B4AA8" w:rsidRPr="006B4AA8" w:rsidRDefault="006B4AA8" w:rsidP="006B4AA8">
    <w:pPr>
      <w:pStyle w:val="Rodap"/>
      <w:jc w:val="center"/>
      <w:rPr>
        <w:rFonts w:ascii="Arial" w:hAnsi="Arial" w:cs="Arial"/>
        <w:sz w:val="16"/>
        <w:szCs w:val="16"/>
      </w:rPr>
    </w:pPr>
    <w:r w:rsidRPr="006B4AA8">
      <w:rPr>
        <w:rFonts w:ascii="Arial" w:hAnsi="Arial" w:cs="Arial"/>
        <w:color w:val="0D0D0D"/>
        <w:sz w:val="16"/>
        <w:szCs w:val="16"/>
      </w:rPr>
      <w:t>Central Telefônica: (85) 3266-6900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0A714" w14:textId="77777777" w:rsidR="00D06649" w:rsidRDefault="00D06649">
      <w:r>
        <w:separator/>
      </w:r>
    </w:p>
  </w:footnote>
  <w:footnote w:type="continuationSeparator" w:id="0">
    <w:p w14:paraId="69FD649E" w14:textId="77777777" w:rsidR="00D06649" w:rsidRDefault="00D06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489C" w14:textId="5E766D53" w:rsidR="00D77CE5" w:rsidRPr="00EB297A" w:rsidRDefault="001B3212" w:rsidP="007A79F0">
    <w:pPr>
      <w:jc w:val="center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noProof/>
        <w:sz w:val="26"/>
        <w:szCs w:val="26"/>
      </w:rPr>
      <w:drawing>
        <wp:anchor distT="0" distB="0" distL="114300" distR="114300" simplePos="0" relativeHeight="251660288" behindDoc="0" locked="0" layoutInCell="1" allowOverlap="1" wp14:anchorId="702DAC96" wp14:editId="507F3E5F">
          <wp:simplePos x="0" y="0"/>
          <wp:positionH relativeFrom="column">
            <wp:posOffset>4116070</wp:posOffset>
          </wp:positionH>
          <wp:positionV relativeFrom="paragraph">
            <wp:posOffset>-90805</wp:posOffset>
          </wp:positionV>
          <wp:extent cx="1633220" cy="534035"/>
          <wp:effectExtent l="0" t="0" r="0" b="0"/>
          <wp:wrapTopAndBottom/>
          <wp:docPr id="318018770" name="Imagem 318018770" descr="MARCA-DAGU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 descr="MARCA-DAGU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7CE5" w:rsidRPr="00EB297A">
      <w:rPr>
        <w:rFonts w:ascii="Arial" w:hAnsi="Arial" w:cs="Arial"/>
        <w:b/>
        <w:sz w:val="26"/>
        <w:szCs w:val="26"/>
      </w:rPr>
      <w:t xml:space="preserve">COMPANHIA DE GÁS DO CEARÁ </w:t>
    </w:r>
    <w:r w:rsidR="00547994">
      <w:rPr>
        <w:rFonts w:ascii="Arial" w:hAnsi="Arial" w:cs="Arial"/>
        <w:b/>
        <w:sz w:val="26"/>
        <w:szCs w:val="26"/>
      </w:rPr>
      <w:t>-</w:t>
    </w:r>
    <w:r w:rsidR="00D77CE5" w:rsidRPr="00EB297A">
      <w:rPr>
        <w:rFonts w:ascii="Arial" w:hAnsi="Arial" w:cs="Arial"/>
        <w:b/>
        <w:sz w:val="26"/>
        <w:szCs w:val="26"/>
      </w:rPr>
      <w:t xml:space="preserve"> CEGÁS</w:t>
    </w:r>
  </w:p>
  <w:p w14:paraId="09E2558D" w14:textId="69B84D32" w:rsidR="00D77CE5" w:rsidRPr="00EB297A" w:rsidRDefault="00D77CE5" w:rsidP="007A79F0">
    <w:pPr>
      <w:jc w:val="center"/>
      <w:rPr>
        <w:rFonts w:ascii="Arial" w:hAnsi="Arial" w:cs="Arial"/>
        <w:b/>
        <w:sz w:val="26"/>
        <w:szCs w:val="26"/>
      </w:rPr>
    </w:pPr>
    <w:r w:rsidRPr="00EB297A">
      <w:rPr>
        <w:rFonts w:ascii="Arial" w:hAnsi="Arial" w:cs="Arial"/>
        <w:b/>
        <w:sz w:val="26"/>
        <w:szCs w:val="26"/>
      </w:rPr>
      <w:t>CNPJ N</w:t>
    </w:r>
    <w:r w:rsidRPr="00EB297A">
      <w:rPr>
        <w:rFonts w:ascii="Arial" w:hAnsi="Arial" w:cs="Arial"/>
        <w:b/>
        <w:sz w:val="26"/>
        <w:szCs w:val="26"/>
        <w:vertAlign w:val="superscript"/>
      </w:rPr>
      <w:t>o</w:t>
    </w:r>
    <w:r w:rsidRPr="00EB297A">
      <w:rPr>
        <w:rFonts w:ascii="Arial" w:hAnsi="Arial" w:cs="Arial"/>
        <w:b/>
        <w:sz w:val="26"/>
        <w:szCs w:val="26"/>
      </w:rPr>
      <w:t xml:space="preserve"> 73.759.185/0001-96</w:t>
    </w:r>
  </w:p>
  <w:p w14:paraId="4AF8C3A2" w14:textId="77777777" w:rsidR="00D77CE5" w:rsidRDefault="00D77CE5" w:rsidP="007A79F0">
    <w:pPr>
      <w:pStyle w:val="Cabealho"/>
      <w:jc w:val="center"/>
      <w:rPr>
        <w:b/>
        <w:sz w:val="26"/>
        <w:szCs w:val="26"/>
      </w:rPr>
    </w:pPr>
    <w:r w:rsidRPr="00EB297A">
      <w:rPr>
        <w:rFonts w:ascii="Arial" w:hAnsi="Arial" w:cs="Arial"/>
        <w:b/>
        <w:sz w:val="26"/>
        <w:szCs w:val="26"/>
      </w:rPr>
      <w:t>NIRE: 23300019431</w:t>
    </w:r>
  </w:p>
  <w:p w14:paraId="44760DA5" w14:textId="77777777" w:rsidR="00D77CE5" w:rsidRDefault="00D77CE5" w:rsidP="007A79F0">
    <w:pPr>
      <w:pStyle w:val="Cabealh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29702" w14:textId="77777777" w:rsidR="00D77CE5" w:rsidRPr="00AA3000" w:rsidRDefault="00D77CE5" w:rsidP="007A79F0">
    <w:pPr>
      <w:jc w:val="center"/>
      <w:rPr>
        <w:b/>
        <w:sz w:val="26"/>
        <w:szCs w:val="26"/>
      </w:rPr>
    </w:pPr>
    <w:r w:rsidRPr="00AA3000">
      <w:rPr>
        <w:b/>
        <w:sz w:val="26"/>
        <w:szCs w:val="26"/>
      </w:rPr>
      <w:t>COMPANHIA DE GÁS DO CEARÁ – CEGÁS</w:t>
    </w:r>
  </w:p>
  <w:p w14:paraId="7227D535" w14:textId="77777777" w:rsidR="00D77CE5" w:rsidRPr="00AA3000" w:rsidRDefault="00D77CE5" w:rsidP="007A79F0">
    <w:pPr>
      <w:jc w:val="center"/>
      <w:rPr>
        <w:b/>
        <w:sz w:val="26"/>
        <w:szCs w:val="26"/>
      </w:rPr>
    </w:pPr>
    <w:r w:rsidRPr="00AA3000">
      <w:rPr>
        <w:b/>
        <w:sz w:val="26"/>
        <w:szCs w:val="26"/>
      </w:rPr>
      <w:t>CNPJ No 73.759.185/0001-96</w:t>
    </w:r>
  </w:p>
  <w:p w14:paraId="7D2B35E8" w14:textId="77777777" w:rsidR="00D77CE5" w:rsidRDefault="00D77CE5" w:rsidP="007A79F0">
    <w:pPr>
      <w:pStyle w:val="Cabealho"/>
      <w:jc w:val="center"/>
      <w:rPr>
        <w:b/>
        <w:sz w:val="26"/>
        <w:szCs w:val="26"/>
      </w:rPr>
    </w:pPr>
    <w:r w:rsidRPr="00AA3000">
      <w:rPr>
        <w:b/>
        <w:sz w:val="26"/>
        <w:szCs w:val="26"/>
      </w:rPr>
      <w:t>NIRE: 23300019431</w:t>
    </w:r>
  </w:p>
  <w:p w14:paraId="7DBFF598" w14:textId="77777777" w:rsidR="00D77CE5" w:rsidRDefault="00D77CE5" w:rsidP="007A79F0">
    <w:pPr>
      <w:pStyle w:val="Cabealho"/>
      <w:jc w:val="center"/>
      <w:rPr>
        <w:b/>
        <w:sz w:val="26"/>
        <w:szCs w:val="26"/>
      </w:rPr>
    </w:pPr>
  </w:p>
  <w:p w14:paraId="483DD336" w14:textId="77777777" w:rsidR="00D77CE5" w:rsidRDefault="00D77CE5" w:rsidP="007A79F0">
    <w:pPr>
      <w:pStyle w:val="Cabealho"/>
      <w:jc w:val="center"/>
      <w:rPr>
        <w:b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C3D07"/>
    <w:multiLevelType w:val="hybridMultilevel"/>
    <w:tmpl w:val="F67ECD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92CD7"/>
    <w:multiLevelType w:val="hybridMultilevel"/>
    <w:tmpl w:val="E6AAAF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952356">
    <w:abstractNumId w:val="0"/>
  </w:num>
  <w:num w:numId="2" w16cid:durableId="249391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C89"/>
    <w:rsid w:val="00004807"/>
    <w:rsid w:val="000068FE"/>
    <w:rsid w:val="000078C9"/>
    <w:rsid w:val="000176C7"/>
    <w:rsid w:val="0002425B"/>
    <w:rsid w:val="000307C1"/>
    <w:rsid w:val="000313ED"/>
    <w:rsid w:val="000405B6"/>
    <w:rsid w:val="00043A02"/>
    <w:rsid w:val="000445EC"/>
    <w:rsid w:val="000500DA"/>
    <w:rsid w:val="00050F53"/>
    <w:rsid w:val="00060E62"/>
    <w:rsid w:val="0006278E"/>
    <w:rsid w:val="00067457"/>
    <w:rsid w:val="00067AEC"/>
    <w:rsid w:val="0007461C"/>
    <w:rsid w:val="00076940"/>
    <w:rsid w:val="00077D7E"/>
    <w:rsid w:val="00080D29"/>
    <w:rsid w:val="00082E51"/>
    <w:rsid w:val="000860F9"/>
    <w:rsid w:val="00094C20"/>
    <w:rsid w:val="0009728D"/>
    <w:rsid w:val="000A2134"/>
    <w:rsid w:val="000A5DD2"/>
    <w:rsid w:val="000A5FB6"/>
    <w:rsid w:val="000A7E63"/>
    <w:rsid w:val="000B0D3C"/>
    <w:rsid w:val="000B6C52"/>
    <w:rsid w:val="000B71E4"/>
    <w:rsid w:val="000C2F85"/>
    <w:rsid w:val="000C514B"/>
    <w:rsid w:val="000C5C74"/>
    <w:rsid w:val="000C60ED"/>
    <w:rsid w:val="000D42B9"/>
    <w:rsid w:val="000D5EFB"/>
    <w:rsid w:val="000E246F"/>
    <w:rsid w:val="000E27A5"/>
    <w:rsid w:val="000E3BDC"/>
    <w:rsid w:val="000E4558"/>
    <w:rsid w:val="000E4F7E"/>
    <w:rsid w:val="000E5A15"/>
    <w:rsid w:val="000F14D5"/>
    <w:rsid w:val="000F6B8D"/>
    <w:rsid w:val="001009DD"/>
    <w:rsid w:val="001026C3"/>
    <w:rsid w:val="00116D5E"/>
    <w:rsid w:val="00130321"/>
    <w:rsid w:val="00130A67"/>
    <w:rsid w:val="00134C3E"/>
    <w:rsid w:val="00137387"/>
    <w:rsid w:val="00141EC9"/>
    <w:rsid w:val="0014600C"/>
    <w:rsid w:val="00151295"/>
    <w:rsid w:val="00153FF2"/>
    <w:rsid w:val="00155735"/>
    <w:rsid w:val="00166308"/>
    <w:rsid w:val="00171886"/>
    <w:rsid w:val="001812F2"/>
    <w:rsid w:val="001847CA"/>
    <w:rsid w:val="00197800"/>
    <w:rsid w:val="001A052F"/>
    <w:rsid w:val="001B2605"/>
    <w:rsid w:val="001B3212"/>
    <w:rsid w:val="001C207B"/>
    <w:rsid w:val="001C392D"/>
    <w:rsid w:val="001C4DE5"/>
    <w:rsid w:val="001C6710"/>
    <w:rsid w:val="001D057C"/>
    <w:rsid w:val="001D77FA"/>
    <w:rsid w:val="001E2507"/>
    <w:rsid w:val="001F2F55"/>
    <w:rsid w:val="001F4F25"/>
    <w:rsid w:val="00203706"/>
    <w:rsid w:val="00203863"/>
    <w:rsid w:val="002042C3"/>
    <w:rsid w:val="002071EB"/>
    <w:rsid w:val="00210131"/>
    <w:rsid w:val="00212C86"/>
    <w:rsid w:val="002204B1"/>
    <w:rsid w:val="002272FF"/>
    <w:rsid w:val="00236DA2"/>
    <w:rsid w:val="0024076C"/>
    <w:rsid w:val="00243037"/>
    <w:rsid w:val="0024789E"/>
    <w:rsid w:val="0025517F"/>
    <w:rsid w:val="0026177C"/>
    <w:rsid w:val="0027154D"/>
    <w:rsid w:val="00277A7A"/>
    <w:rsid w:val="002816A1"/>
    <w:rsid w:val="00286F80"/>
    <w:rsid w:val="00287795"/>
    <w:rsid w:val="00287ECC"/>
    <w:rsid w:val="002924AA"/>
    <w:rsid w:val="00292DF4"/>
    <w:rsid w:val="00295055"/>
    <w:rsid w:val="002B2C09"/>
    <w:rsid w:val="002B3581"/>
    <w:rsid w:val="002C0683"/>
    <w:rsid w:val="002C47D5"/>
    <w:rsid w:val="002C4B17"/>
    <w:rsid w:val="002D44CA"/>
    <w:rsid w:val="002D5054"/>
    <w:rsid w:val="002E2FAB"/>
    <w:rsid w:val="002F08FB"/>
    <w:rsid w:val="002F1079"/>
    <w:rsid w:val="002F12FC"/>
    <w:rsid w:val="002F220C"/>
    <w:rsid w:val="002F2EAB"/>
    <w:rsid w:val="002F4056"/>
    <w:rsid w:val="0031445C"/>
    <w:rsid w:val="0031596C"/>
    <w:rsid w:val="0032023C"/>
    <w:rsid w:val="003203F6"/>
    <w:rsid w:val="00320FDB"/>
    <w:rsid w:val="00322569"/>
    <w:rsid w:val="00322C39"/>
    <w:rsid w:val="00323206"/>
    <w:rsid w:val="0032377D"/>
    <w:rsid w:val="00324FA8"/>
    <w:rsid w:val="0033509B"/>
    <w:rsid w:val="00336868"/>
    <w:rsid w:val="003375CE"/>
    <w:rsid w:val="00342D47"/>
    <w:rsid w:val="00344C16"/>
    <w:rsid w:val="00357328"/>
    <w:rsid w:val="0036062B"/>
    <w:rsid w:val="00361209"/>
    <w:rsid w:val="00363461"/>
    <w:rsid w:val="00372DDA"/>
    <w:rsid w:val="00381C9E"/>
    <w:rsid w:val="00391184"/>
    <w:rsid w:val="003942ED"/>
    <w:rsid w:val="00397DE2"/>
    <w:rsid w:val="003A2874"/>
    <w:rsid w:val="003A4B92"/>
    <w:rsid w:val="003C1E5F"/>
    <w:rsid w:val="003D5ABC"/>
    <w:rsid w:val="003D795D"/>
    <w:rsid w:val="003E03F9"/>
    <w:rsid w:val="003E0727"/>
    <w:rsid w:val="003E0CF7"/>
    <w:rsid w:val="003F2517"/>
    <w:rsid w:val="003F34E5"/>
    <w:rsid w:val="00402A70"/>
    <w:rsid w:val="00403027"/>
    <w:rsid w:val="00407849"/>
    <w:rsid w:val="00414AB7"/>
    <w:rsid w:val="00425748"/>
    <w:rsid w:val="00427722"/>
    <w:rsid w:val="00427F67"/>
    <w:rsid w:val="00432301"/>
    <w:rsid w:val="00444116"/>
    <w:rsid w:val="00445382"/>
    <w:rsid w:val="00462426"/>
    <w:rsid w:val="00463965"/>
    <w:rsid w:val="004639D3"/>
    <w:rsid w:val="00464232"/>
    <w:rsid w:val="00472DB9"/>
    <w:rsid w:val="0048024B"/>
    <w:rsid w:val="00480534"/>
    <w:rsid w:val="00480B14"/>
    <w:rsid w:val="0048409D"/>
    <w:rsid w:val="00484F57"/>
    <w:rsid w:val="004851F0"/>
    <w:rsid w:val="00485F1B"/>
    <w:rsid w:val="00486B16"/>
    <w:rsid w:val="00491DBA"/>
    <w:rsid w:val="004928DF"/>
    <w:rsid w:val="004950B0"/>
    <w:rsid w:val="004968E7"/>
    <w:rsid w:val="0049721B"/>
    <w:rsid w:val="004A0097"/>
    <w:rsid w:val="004A4D06"/>
    <w:rsid w:val="004A54E2"/>
    <w:rsid w:val="004B0056"/>
    <w:rsid w:val="004B1504"/>
    <w:rsid w:val="004B4E4F"/>
    <w:rsid w:val="004C0817"/>
    <w:rsid w:val="004D1DF3"/>
    <w:rsid w:val="004E0832"/>
    <w:rsid w:val="004E401A"/>
    <w:rsid w:val="004E6995"/>
    <w:rsid w:val="004F56E3"/>
    <w:rsid w:val="00504025"/>
    <w:rsid w:val="0052052E"/>
    <w:rsid w:val="0052566D"/>
    <w:rsid w:val="005264F9"/>
    <w:rsid w:val="00527B05"/>
    <w:rsid w:val="005309C1"/>
    <w:rsid w:val="00531D6D"/>
    <w:rsid w:val="00535662"/>
    <w:rsid w:val="00547994"/>
    <w:rsid w:val="005507E4"/>
    <w:rsid w:val="005521F3"/>
    <w:rsid w:val="00560C93"/>
    <w:rsid w:val="00562FF1"/>
    <w:rsid w:val="0056504E"/>
    <w:rsid w:val="005677B0"/>
    <w:rsid w:val="00572DD5"/>
    <w:rsid w:val="005748C5"/>
    <w:rsid w:val="00574B08"/>
    <w:rsid w:val="00574E29"/>
    <w:rsid w:val="00575E23"/>
    <w:rsid w:val="005844DC"/>
    <w:rsid w:val="00590EEA"/>
    <w:rsid w:val="0059141A"/>
    <w:rsid w:val="005943C6"/>
    <w:rsid w:val="00596138"/>
    <w:rsid w:val="00597807"/>
    <w:rsid w:val="005A2F7E"/>
    <w:rsid w:val="005A4276"/>
    <w:rsid w:val="005B72CA"/>
    <w:rsid w:val="005B79DE"/>
    <w:rsid w:val="005B7B76"/>
    <w:rsid w:val="005C3015"/>
    <w:rsid w:val="005C4094"/>
    <w:rsid w:val="005C4A35"/>
    <w:rsid w:val="005C7787"/>
    <w:rsid w:val="005D5347"/>
    <w:rsid w:val="005D7C21"/>
    <w:rsid w:val="005E284A"/>
    <w:rsid w:val="005E77C6"/>
    <w:rsid w:val="005F48C2"/>
    <w:rsid w:val="005F670B"/>
    <w:rsid w:val="0060001B"/>
    <w:rsid w:val="00602A23"/>
    <w:rsid w:val="0061318A"/>
    <w:rsid w:val="00615A3A"/>
    <w:rsid w:val="0062179F"/>
    <w:rsid w:val="00626C42"/>
    <w:rsid w:val="00630430"/>
    <w:rsid w:val="00631556"/>
    <w:rsid w:val="00632896"/>
    <w:rsid w:val="00641426"/>
    <w:rsid w:val="00642B00"/>
    <w:rsid w:val="00646EC4"/>
    <w:rsid w:val="00647E78"/>
    <w:rsid w:val="006513CD"/>
    <w:rsid w:val="00654B1E"/>
    <w:rsid w:val="0065756E"/>
    <w:rsid w:val="00662D21"/>
    <w:rsid w:val="00664F3D"/>
    <w:rsid w:val="00665BB5"/>
    <w:rsid w:val="00674332"/>
    <w:rsid w:val="00681434"/>
    <w:rsid w:val="00684077"/>
    <w:rsid w:val="00692A07"/>
    <w:rsid w:val="00694691"/>
    <w:rsid w:val="00696FCB"/>
    <w:rsid w:val="006A5D61"/>
    <w:rsid w:val="006B0C0E"/>
    <w:rsid w:val="006B4AA8"/>
    <w:rsid w:val="006C1178"/>
    <w:rsid w:val="006C1B8E"/>
    <w:rsid w:val="006C7005"/>
    <w:rsid w:val="006D0DAA"/>
    <w:rsid w:val="006D367C"/>
    <w:rsid w:val="006D3B72"/>
    <w:rsid w:val="006E0B95"/>
    <w:rsid w:val="006F02B1"/>
    <w:rsid w:val="006F7938"/>
    <w:rsid w:val="007012C1"/>
    <w:rsid w:val="007012F7"/>
    <w:rsid w:val="00703556"/>
    <w:rsid w:val="00705AE9"/>
    <w:rsid w:val="00707108"/>
    <w:rsid w:val="00714384"/>
    <w:rsid w:val="007258B3"/>
    <w:rsid w:val="00730580"/>
    <w:rsid w:val="007313EC"/>
    <w:rsid w:val="0073295D"/>
    <w:rsid w:val="00733148"/>
    <w:rsid w:val="00734BF8"/>
    <w:rsid w:val="00737634"/>
    <w:rsid w:val="007453FA"/>
    <w:rsid w:val="007507F9"/>
    <w:rsid w:val="00751E26"/>
    <w:rsid w:val="00761E9B"/>
    <w:rsid w:val="007621E8"/>
    <w:rsid w:val="007710AE"/>
    <w:rsid w:val="00776A06"/>
    <w:rsid w:val="00781F58"/>
    <w:rsid w:val="0078262C"/>
    <w:rsid w:val="0079127F"/>
    <w:rsid w:val="00791C00"/>
    <w:rsid w:val="00793554"/>
    <w:rsid w:val="0079648E"/>
    <w:rsid w:val="007A3E4E"/>
    <w:rsid w:val="007A703B"/>
    <w:rsid w:val="007A79F0"/>
    <w:rsid w:val="007A7BC4"/>
    <w:rsid w:val="007B1AD5"/>
    <w:rsid w:val="007B2878"/>
    <w:rsid w:val="007B3C8F"/>
    <w:rsid w:val="007B4A14"/>
    <w:rsid w:val="007B761D"/>
    <w:rsid w:val="007C101E"/>
    <w:rsid w:val="007C1AE1"/>
    <w:rsid w:val="007C55A6"/>
    <w:rsid w:val="007C6EE4"/>
    <w:rsid w:val="007D15A7"/>
    <w:rsid w:val="007D5FD2"/>
    <w:rsid w:val="007E43D1"/>
    <w:rsid w:val="007E629B"/>
    <w:rsid w:val="007F0811"/>
    <w:rsid w:val="007F084B"/>
    <w:rsid w:val="007F3AAC"/>
    <w:rsid w:val="0080196E"/>
    <w:rsid w:val="008055DF"/>
    <w:rsid w:val="00805798"/>
    <w:rsid w:val="008366AE"/>
    <w:rsid w:val="00841DAB"/>
    <w:rsid w:val="00841DB6"/>
    <w:rsid w:val="0084218A"/>
    <w:rsid w:val="008502A4"/>
    <w:rsid w:val="00852973"/>
    <w:rsid w:val="008562C1"/>
    <w:rsid w:val="00863556"/>
    <w:rsid w:val="00866146"/>
    <w:rsid w:val="00882342"/>
    <w:rsid w:val="008832FE"/>
    <w:rsid w:val="00892866"/>
    <w:rsid w:val="00894A96"/>
    <w:rsid w:val="0089550C"/>
    <w:rsid w:val="00897CFB"/>
    <w:rsid w:val="008A11F7"/>
    <w:rsid w:val="008A3B4F"/>
    <w:rsid w:val="008A559F"/>
    <w:rsid w:val="008A5C97"/>
    <w:rsid w:val="008A61CA"/>
    <w:rsid w:val="008A7701"/>
    <w:rsid w:val="008A7969"/>
    <w:rsid w:val="008B42DD"/>
    <w:rsid w:val="008B5563"/>
    <w:rsid w:val="008C4A36"/>
    <w:rsid w:val="008D2EF7"/>
    <w:rsid w:val="008D55E1"/>
    <w:rsid w:val="008D6C5D"/>
    <w:rsid w:val="008E75D4"/>
    <w:rsid w:val="008F00D6"/>
    <w:rsid w:val="008F0AC1"/>
    <w:rsid w:val="008F2F1D"/>
    <w:rsid w:val="008F4C34"/>
    <w:rsid w:val="008F788D"/>
    <w:rsid w:val="009005A6"/>
    <w:rsid w:val="00905A67"/>
    <w:rsid w:val="00913564"/>
    <w:rsid w:val="0092045F"/>
    <w:rsid w:val="00920E8C"/>
    <w:rsid w:val="009241FC"/>
    <w:rsid w:val="00940058"/>
    <w:rsid w:val="0094153D"/>
    <w:rsid w:val="009459C1"/>
    <w:rsid w:val="00953222"/>
    <w:rsid w:val="00957A0F"/>
    <w:rsid w:val="00960625"/>
    <w:rsid w:val="009609F2"/>
    <w:rsid w:val="00962022"/>
    <w:rsid w:val="00972AC6"/>
    <w:rsid w:val="0097405D"/>
    <w:rsid w:val="00984216"/>
    <w:rsid w:val="00995C5E"/>
    <w:rsid w:val="00997F2B"/>
    <w:rsid w:val="009A1687"/>
    <w:rsid w:val="009A1AF9"/>
    <w:rsid w:val="009A2FC7"/>
    <w:rsid w:val="009A4A0B"/>
    <w:rsid w:val="009A606A"/>
    <w:rsid w:val="009A60D4"/>
    <w:rsid w:val="009B6EA8"/>
    <w:rsid w:val="009B7EC8"/>
    <w:rsid w:val="009D0F75"/>
    <w:rsid w:val="009D717E"/>
    <w:rsid w:val="009E5C53"/>
    <w:rsid w:val="009F246F"/>
    <w:rsid w:val="009F27FF"/>
    <w:rsid w:val="009F508C"/>
    <w:rsid w:val="00A00EC9"/>
    <w:rsid w:val="00A0575D"/>
    <w:rsid w:val="00A143C7"/>
    <w:rsid w:val="00A1630D"/>
    <w:rsid w:val="00A22980"/>
    <w:rsid w:val="00A243C5"/>
    <w:rsid w:val="00A25363"/>
    <w:rsid w:val="00A32A28"/>
    <w:rsid w:val="00A3501E"/>
    <w:rsid w:val="00A362C3"/>
    <w:rsid w:val="00A4044E"/>
    <w:rsid w:val="00A422CF"/>
    <w:rsid w:val="00A4539D"/>
    <w:rsid w:val="00A4615A"/>
    <w:rsid w:val="00A5063A"/>
    <w:rsid w:val="00A573DE"/>
    <w:rsid w:val="00A6145A"/>
    <w:rsid w:val="00A76B50"/>
    <w:rsid w:val="00A77AD7"/>
    <w:rsid w:val="00A81243"/>
    <w:rsid w:val="00A92D0E"/>
    <w:rsid w:val="00AA3000"/>
    <w:rsid w:val="00AA471D"/>
    <w:rsid w:val="00AB0E2F"/>
    <w:rsid w:val="00AC02AE"/>
    <w:rsid w:val="00AC5426"/>
    <w:rsid w:val="00AD05CE"/>
    <w:rsid w:val="00AD1471"/>
    <w:rsid w:val="00AD5874"/>
    <w:rsid w:val="00AD759D"/>
    <w:rsid w:val="00AE16A0"/>
    <w:rsid w:val="00AE2E53"/>
    <w:rsid w:val="00AE3811"/>
    <w:rsid w:val="00AE4B89"/>
    <w:rsid w:val="00AF0BFA"/>
    <w:rsid w:val="00AF3711"/>
    <w:rsid w:val="00B023C4"/>
    <w:rsid w:val="00B025C1"/>
    <w:rsid w:val="00B03A59"/>
    <w:rsid w:val="00B056FC"/>
    <w:rsid w:val="00B120BE"/>
    <w:rsid w:val="00B12FD7"/>
    <w:rsid w:val="00B13E1A"/>
    <w:rsid w:val="00B15FEA"/>
    <w:rsid w:val="00B2196A"/>
    <w:rsid w:val="00B21BA3"/>
    <w:rsid w:val="00B2334D"/>
    <w:rsid w:val="00B33171"/>
    <w:rsid w:val="00B3647C"/>
    <w:rsid w:val="00B37AE7"/>
    <w:rsid w:val="00B37C89"/>
    <w:rsid w:val="00B40748"/>
    <w:rsid w:val="00B50A00"/>
    <w:rsid w:val="00B62221"/>
    <w:rsid w:val="00B65122"/>
    <w:rsid w:val="00B82A4F"/>
    <w:rsid w:val="00B84524"/>
    <w:rsid w:val="00B8510E"/>
    <w:rsid w:val="00B8773F"/>
    <w:rsid w:val="00B9693C"/>
    <w:rsid w:val="00BA1560"/>
    <w:rsid w:val="00BA38DA"/>
    <w:rsid w:val="00BA5E36"/>
    <w:rsid w:val="00BB40C6"/>
    <w:rsid w:val="00BB5EE0"/>
    <w:rsid w:val="00BB6620"/>
    <w:rsid w:val="00BC0102"/>
    <w:rsid w:val="00BC3536"/>
    <w:rsid w:val="00BC4805"/>
    <w:rsid w:val="00BC69DC"/>
    <w:rsid w:val="00BD5ED0"/>
    <w:rsid w:val="00BE43D2"/>
    <w:rsid w:val="00BF121E"/>
    <w:rsid w:val="00BF318D"/>
    <w:rsid w:val="00BF7A25"/>
    <w:rsid w:val="00BF7EE4"/>
    <w:rsid w:val="00C027EE"/>
    <w:rsid w:val="00C0330F"/>
    <w:rsid w:val="00C05802"/>
    <w:rsid w:val="00C10211"/>
    <w:rsid w:val="00C17B6F"/>
    <w:rsid w:val="00C237AB"/>
    <w:rsid w:val="00C23EAC"/>
    <w:rsid w:val="00C337E2"/>
    <w:rsid w:val="00C401E8"/>
    <w:rsid w:val="00C462E5"/>
    <w:rsid w:val="00C469CD"/>
    <w:rsid w:val="00C47AF4"/>
    <w:rsid w:val="00C50D01"/>
    <w:rsid w:val="00C632FC"/>
    <w:rsid w:val="00C6410F"/>
    <w:rsid w:val="00C65906"/>
    <w:rsid w:val="00C65AD9"/>
    <w:rsid w:val="00C65E38"/>
    <w:rsid w:val="00C7112E"/>
    <w:rsid w:val="00C7532E"/>
    <w:rsid w:val="00C76E0E"/>
    <w:rsid w:val="00C80307"/>
    <w:rsid w:val="00C85DD8"/>
    <w:rsid w:val="00C86FA9"/>
    <w:rsid w:val="00C92B08"/>
    <w:rsid w:val="00C936A6"/>
    <w:rsid w:val="00C93B8A"/>
    <w:rsid w:val="00CA2478"/>
    <w:rsid w:val="00CA49F9"/>
    <w:rsid w:val="00CA4B1D"/>
    <w:rsid w:val="00CA4E4C"/>
    <w:rsid w:val="00CA5584"/>
    <w:rsid w:val="00CB2E31"/>
    <w:rsid w:val="00CB5BA6"/>
    <w:rsid w:val="00CB6B3E"/>
    <w:rsid w:val="00CB6C3F"/>
    <w:rsid w:val="00CC3CCD"/>
    <w:rsid w:val="00CC4616"/>
    <w:rsid w:val="00CC6D64"/>
    <w:rsid w:val="00CC7EC8"/>
    <w:rsid w:val="00CD54F6"/>
    <w:rsid w:val="00CE289B"/>
    <w:rsid w:val="00CE460D"/>
    <w:rsid w:val="00CE6FD6"/>
    <w:rsid w:val="00CE72E5"/>
    <w:rsid w:val="00CE7474"/>
    <w:rsid w:val="00CF0573"/>
    <w:rsid w:val="00CF61C4"/>
    <w:rsid w:val="00D020C4"/>
    <w:rsid w:val="00D06649"/>
    <w:rsid w:val="00D11B78"/>
    <w:rsid w:val="00D15F78"/>
    <w:rsid w:val="00D22D11"/>
    <w:rsid w:val="00D31140"/>
    <w:rsid w:val="00D32255"/>
    <w:rsid w:val="00D40815"/>
    <w:rsid w:val="00D4376F"/>
    <w:rsid w:val="00D43BA7"/>
    <w:rsid w:val="00D50E5E"/>
    <w:rsid w:val="00D51A2F"/>
    <w:rsid w:val="00D51B64"/>
    <w:rsid w:val="00D63C6B"/>
    <w:rsid w:val="00D70BDC"/>
    <w:rsid w:val="00D71338"/>
    <w:rsid w:val="00D7150D"/>
    <w:rsid w:val="00D77B67"/>
    <w:rsid w:val="00D77CE5"/>
    <w:rsid w:val="00D84D60"/>
    <w:rsid w:val="00D91692"/>
    <w:rsid w:val="00D93172"/>
    <w:rsid w:val="00D93EA6"/>
    <w:rsid w:val="00D94FE3"/>
    <w:rsid w:val="00DA0815"/>
    <w:rsid w:val="00DA554D"/>
    <w:rsid w:val="00DB19C2"/>
    <w:rsid w:val="00DB37F6"/>
    <w:rsid w:val="00DB3FB7"/>
    <w:rsid w:val="00DB7870"/>
    <w:rsid w:val="00DC28EA"/>
    <w:rsid w:val="00DD3A6C"/>
    <w:rsid w:val="00DD6641"/>
    <w:rsid w:val="00DE0933"/>
    <w:rsid w:val="00DE399E"/>
    <w:rsid w:val="00DE53D0"/>
    <w:rsid w:val="00DF1EDE"/>
    <w:rsid w:val="00DF32E7"/>
    <w:rsid w:val="00DF3A60"/>
    <w:rsid w:val="00E02C57"/>
    <w:rsid w:val="00E034E9"/>
    <w:rsid w:val="00E07E92"/>
    <w:rsid w:val="00E11628"/>
    <w:rsid w:val="00E125A3"/>
    <w:rsid w:val="00E1389E"/>
    <w:rsid w:val="00E161BA"/>
    <w:rsid w:val="00E21909"/>
    <w:rsid w:val="00E22149"/>
    <w:rsid w:val="00E301B2"/>
    <w:rsid w:val="00E33FE9"/>
    <w:rsid w:val="00E35765"/>
    <w:rsid w:val="00E37191"/>
    <w:rsid w:val="00E37BC1"/>
    <w:rsid w:val="00E43AD4"/>
    <w:rsid w:val="00E470EA"/>
    <w:rsid w:val="00E52EBF"/>
    <w:rsid w:val="00E65149"/>
    <w:rsid w:val="00E65DE6"/>
    <w:rsid w:val="00E66194"/>
    <w:rsid w:val="00E71E14"/>
    <w:rsid w:val="00E73941"/>
    <w:rsid w:val="00E835B1"/>
    <w:rsid w:val="00E9049E"/>
    <w:rsid w:val="00E95B50"/>
    <w:rsid w:val="00E967B0"/>
    <w:rsid w:val="00E978BA"/>
    <w:rsid w:val="00E978E9"/>
    <w:rsid w:val="00EA3262"/>
    <w:rsid w:val="00EA73C5"/>
    <w:rsid w:val="00EB297A"/>
    <w:rsid w:val="00EB46C2"/>
    <w:rsid w:val="00EC1095"/>
    <w:rsid w:val="00EC3E10"/>
    <w:rsid w:val="00EC6768"/>
    <w:rsid w:val="00ED027E"/>
    <w:rsid w:val="00EE017F"/>
    <w:rsid w:val="00EE078E"/>
    <w:rsid w:val="00EE0D6D"/>
    <w:rsid w:val="00EE0EF6"/>
    <w:rsid w:val="00EE2D76"/>
    <w:rsid w:val="00EF0DED"/>
    <w:rsid w:val="00EF3279"/>
    <w:rsid w:val="00EF5587"/>
    <w:rsid w:val="00F0720C"/>
    <w:rsid w:val="00F10861"/>
    <w:rsid w:val="00F20C0B"/>
    <w:rsid w:val="00F21CF1"/>
    <w:rsid w:val="00F241BA"/>
    <w:rsid w:val="00F26A66"/>
    <w:rsid w:val="00F338C6"/>
    <w:rsid w:val="00F344DD"/>
    <w:rsid w:val="00F41714"/>
    <w:rsid w:val="00F41902"/>
    <w:rsid w:val="00F51448"/>
    <w:rsid w:val="00F56F60"/>
    <w:rsid w:val="00F6283F"/>
    <w:rsid w:val="00F6317F"/>
    <w:rsid w:val="00F65A59"/>
    <w:rsid w:val="00F71505"/>
    <w:rsid w:val="00F75226"/>
    <w:rsid w:val="00F77567"/>
    <w:rsid w:val="00F82C93"/>
    <w:rsid w:val="00F83215"/>
    <w:rsid w:val="00F90E67"/>
    <w:rsid w:val="00F9400A"/>
    <w:rsid w:val="00F95307"/>
    <w:rsid w:val="00FA2D26"/>
    <w:rsid w:val="00FA5F64"/>
    <w:rsid w:val="00FA6759"/>
    <w:rsid w:val="00FB0578"/>
    <w:rsid w:val="00FB5E39"/>
    <w:rsid w:val="00FC0B2C"/>
    <w:rsid w:val="00FC30EA"/>
    <w:rsid w:val="00FC585C"/>
    <w:rsid w:val="00FC797F"/>
    <w:rsid w:val="00FD02F2"/>
    <w:rsid w:val="00FD492B"/>
    <w:rsid w:val="00FD79F7"/>
    <w:rsid w:val="00FE3437"/>
    <w:rsid w:val="00FF0118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7ADD836"/>
  <w15:chartTrackingRefBased/>
  <w15:docId w15:val="{173A5050-BAB0-48D5-9893-4EAFDBF90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5F64"/>
    <w:rPr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rsid w:val="009A4A0B"/>
    <w:pPr>
      <w:keepNext/>
      <w:jc w:val="center"/>
      <w:outlineLvl w:val="4"/>
    </w:pPr>
    <w:rPr>
      <w:rFonts w:ascii="Arial" w:hAnsi="Arial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E65DE6"/>
    <w:pPr>
      <w:ind w:firstLine="2410"/>
      <w:jc w:val="both"/>
    </w:pPr>
    <w:rPr>
      <w:rFonts w:ascii="Arial" w:hAnsi="Arial"/>
      <w:szCs w:val="20"/>
    </w:rPr>
  </w:style>
  <w:style w:type="paragraph" w:styleId="Rodap">
    <w:name w:val="footer"/>
    <w:basedOn w:val="Normal"/>
    <w:link w:val="RodapChar"/>
    <w:uiPriority w:val="99"/>
    <w:rsid w:val="00402A70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402A70"/>
  </w:style>
  <w:style w:type="paragraph" w:styleId="Cabealho">
    <w:name w:val="header"/>
    <w:basedOn w:val="Normal"/>
    <w:link w:val="CabealhoChar"/>
    <w:uiPriority w:val="99"/>
    <w:rsid w:val="007A79F0"/>
    <w:pPr>
      <w:tabs>
        <w:tab w:val="center" w:pos="4252"/>
        <w:tab w:val="right" w:pos="8504"/>
      </w:tabs>
    </w:pPr>
  </w:style>
  <w:style w:type="character" w:customStyle="1" w:styleId="Ttulo5Char">
    <w:name w:val="Título 5 Char"/>
    <w:link w:val="Ttulo5"/>
    <w:rsid w:val="009A4A0B"/>
    <w:rPr>
      <w:rFonts w:ascii="Arial" w:hAnsi="Arial"/>
      <w:sz w:val="24"/>
    </w:rPr>
  </w:style>
  <w:style w:type="paragraph" w:styleId="Textodebalo">
    <w:name w:val="Balloon Text"/>
    <w:basedOn w:val="Normal"/>
    <w:link w:val="TextodebaloChar"/>
    <w:rsid w:val="008D55E1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8D55E1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004807"/>
    <w:rPr>
      <w:sz w:val="24"/>
      <w:szCs w:val="24"/>
    </w:rPr>
  </w:style>
  <w:style w:type="character" w:styleId="Hyperlink">
    <w:name w:val="Hyperlink"/>
    <w:rsid w:val="006B4AA8"/>
    <w:rPr>
      <w:rFonts w:cs="Times New Roman"/>
      <w:color w:val="0000FF"/>
      <w:u w:val="single"/>
    </w:rPr>
  </w:style>
  <w:style w:type="character" w:customStyle="1" w:styleId="object">
    <w:name w:val="object"/>
    <w:rsid w:val="006B4AA8"/>
    <w:rPr>
      <w:rFonts w:cs="Times New Roman"/>
    </w:rPr>
  </w:style>
  <w:style w:type="character" w:customStyle="1" w:styleId="RodapChar">
    <w:name w:val="Rodapé Char"/>
    <w:basedOn w:val="Fontepargpadro"/>
    <w:link w:val="Rodap"/>
    <w:uiPriority w:val="99"/>
    <w:rsid w:val="006B4A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egas@cegas.com.br" TargetMode="External"/><Relationship Id="rId1" Type="http://schemas.openxmlformats.org/officeDocument/2006/relationships/hyperlink" Target="http://www.cegas.com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548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COMPANHIA DE GÁS DO CEARÁ - CEGÁS</vt:lpstr>
    </vt:vector>
  </TitlesOfParts>
  <Company>Petrobras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COMPANHIA DE GÁS DO CEARÁ - CEGÁS</dc:title>
  <dc:subject/>
  <dc:creator>UMBA</dc:creator>
  <cp:keywords/>
  <cp:lastModifiedBy>Helena Clara de Oliveira</cp:lastModifiedBy>
  <cp:revision>3</cp:revision>
  <cp:lastPrinted>2019-03-26T19:31:00Z</cp:lastPrinted>
  <dcterms:created xsi:type="dcterms:W3CDTF">2024-03-22T12:40:00Z</dcterms:created>
  <dcterms:modified xsi:type="dcterms:W3CDTF">2024-03-22T12:46:00Z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424ba41-9c49-4fd6-b101-705d3b63fa8c_Enabled">
    <vt:lpwstr>true</vt:lpwstr>
  </property>
  <property fmtid="{D5CDD505-2E9C-101B-9397-08002B2CF9AE}" pid="3" name="MSIP_Label_e424ba41-9c49-4fd6-b101-705d3b63fa8c_SetDate">
    <vt:lpwstr>2023-03-20T07:15:17Z</vt:lpwstr>
  </property>
  <property fmtid="{D5CDD505-2E9C-101B-9397-08002B2CF9AE}" pid="4" name="MSIP_Label_e424ba41-9c49-4fd6-b101-705d3b63fa8c_Method">
    <vt:lpwstr>Standard</vt:lpwstr>
  </property>
  <property fmtid="{D5CDD505-2E9C-101B-9397-08002B2CF9AE}" pid="5" name="MSIP_Label_e424ba41-9c49-4fd6-b101-705d3b63fa8c_Name">
    <vt:lpwstr>Informação Pública</vt:lpwstr>
  </property>
  <property fmtid="{D5CDD505-2E9C-101B-9397-08002B2CF9AE}" pid="6" name="MSIP_Label_e424ba41-9c49-4fd6-b101-705d3b63fa8c_SiteId">
    <vt:lpwstr>2399ba22-d840-47d9-b59c-f59cb1700ea4</vt:lpwstr>
  </property>
  <property fmtid="{D5CDD505-2E9C-101B-9397-08002B2CF9AE}" pid="7" name="MSIP_Label_e424ba41-9c49-4fd6-b101-705d3b63fa8c_ActionId">
    <vt:lpwstr>39a1959d-24d7-4d31-ace1-cd11b528d184</vt:lpwstr>
  </property>
  <property fmtid="{D5CDD505-2E9C-101B-9397-08002B2CF9AE}" pid="8" name="MSIP_Label_e424ba41-9c49-4fd6-b101-705d3b63fa8c_ContentBits">
    <vt:lpwstr>0</vt:lpwstr>
  </property>
</Properties>
</file>